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DF6E" w14:textId="3AAF4CD2" w:rsidR="00EB7564" w:rsidRPr="00174EF9" w:rsidRDefault="00973D65" w:rsidP="00A81064">
      <w:pPr>
        <w:widowControl w:val="0"/>
        <w:autoSpaceDE w:val="0"/>
        <w:autoSpaceDN w:val="0"/>
        <w:adjustRightInd w:val="0"/>
        <w:spacing w:before="240" w:after="240" w:line="280" w:lineRule="atLeast"/>
        <w:rPr>
          <w:rFonts w:ascii="Verdana" w:eastAsia="Calibri" w:hAnsi="Verdana" w:cs="Tahoma"/>
          <w:color w:val="000000"/>
          <w:sz w:val="18"/>
          <w:szCs w:val="18"/>
          <w:lang w:val="nl-NL"/>
        </w:rPr>
      </w:pPr>
      <w:r>
        <w:rPr>
          <w:rFonts w:ascii="Verdana" w:eastAsia="Calibri" w:hAnsi="Verdana" w:cs="Tahoma"/>
          <w:color w:val="000000"/>
          <w:sz w:val="18"/>
          <w:szCs w:val="18"/>
          <w:lang w:val="nl-NL"/>
        </w:rPr>
        <w:t xml:space="preserve">Persbericht  </w:t>
      </w:r>
      <w:r w:rsidR="003451BE">
        <w:rPr>
          <w:rFonts w:ascii="Verdana" w:eastAsia="Calibri" w:hAnsi="Verdana" w:cs="Tahoma"/>
          <w:color w:val="000000"/>
          <w:sz w:val="18"/>
          <w:szCs w:val="18"/>
          <w:lang w:val="nl-NL"/>
        </w:rPr>
        <w:t>24</w:t>
      </w:r>
      <w:r>
        <w:rPr>
          <w:rFonts w:ascii="Verdana" w:eastAsia="Calibri" w:hAnsi="Verdana" w:cs="Tahoma"/>
          <w:color w:val="000000"/>
          <w:sz w:val="18"/>
          <w:szCs w:val="18"/>
          <w:lang w:val="nl-NL"/>
        </w:rPr>
        <w:t xml:space="preserve"> augustus 2022</w:t>
      </w:r>
    </w:p>
    <w:p w14:paraId="2AFD1C96" w14:textId="662D6EF5" w:rsidR="00EB7564" w:rsidRPr="00A81064" w:rsidRDefault="00440DB4" w:rsidP="00A81064">
      <w:pPr>
        <w:widowControl w:val="0"/>
        <w:autoSpaceDE w:val="0"/>
        <w:autoSpaceDN w:val="0"/>
        <w:adjustRightInd w:val="0"/>
        <w:spacing w:after="240" w:line="320" w:lineRule="atLeast"/>
        <w:rPr>
          <w:rFonts w:ascii="Verdana" w:eastAsia="Calibri" w:hAnsi="Verdana" w:cs="Times New Roman"/>
          <w:b/>
          <w:bCs/>
          <w:color w:val="000000"/>
          <w:sz w:val="24"/>
          <w:szCs w:val="24"/>
          <w:lang w:val="nl-NL"/>
        </w:rPr>
      </w:pPr>
      <w:r w:rsidRPr="00A81064">
        <w:rPr>
          <w:rFonts w:ascii="Verdana" w:eastAsia="Calibri" w:hAnsi="Verdana" w:cs="Times New Roman"/>
          <w:b/>
          <w:bCs/>
          <w:color w:val="000000"/>
          <w:sz w:val="24"/>
          <w:szCs w:val="24"/>
          <w:lang w:val="nl-NL"/>
        </w:rPr>
        <w:t xml:space="preserve">Vereniging Afbouwmedicatie pleit voor ander en </w:t>
      </w:r>
      <w:r w:rsidR="00973D65" w:rsidRPr="00A81064">
        <w:rPr>
          <w:rFonts w:ascii="Verdana" w:eastAsia="Calibri" w:hAnsi="Verdana" w:cs="Times New Roman"/>
          <w:b/>
          <w:bCs/>
          <w:color w:val="000000"/>
          <w:sz w:val="24"/>
          <w:szCs w:val="24"/>
          <w:lang w:val="nl-NL"/>
        </w:rPr>
        <w:t xml:space="preserve">beter beleid </w:t>
      </w:r>
      <w:r w:rsidR="00A81064" w:rsidRPr="00A81064">
        <w:rPr>
          <w:rFonts w:ascii="Verdana" w:eastAsia="Calibri" w:hAnsi="Verdana" w:cs="Times New Roman"/>
          <w:b/>
          <w:bCs/>
          <w:color w:val="000000"/>
          <w:sz w:val="24"/>
          <w:szCs w:val="24"/>
          <w:lang w:val="nl-NL"/>
        </w:rPr>
        <w:br/>
      </w:r>
      <w:r w:rsidR="00973D65" w:rsidRPr="00A81064">
        <w:rPr>
          <w:rFonts w:ascii="Verdana" w:eastAsia="Calibri" w:hAnsi="Verdana" w:cs="Times New Roman"/>
          <w:b/>
          <w:bCs/>
          <w:color w:val="000000"/>
          <w:sz w:val="24"/>
          <w:szCs w:val="24"/>
          <w:lang w:val="nl-NL"/>
        </w:rPr>
        <w:t>bij afbouw</w:t>
      </w:r>
      <w:r w:rsidR="00EB7564" w:rsidRPr="00A81064">
        <w:rPr>
          <w:rFonts w:ascii="Verdana" w:eastAsia="Calibri" w:hAnsi="Verdana" w:cs="Times New Roman"/>
          <w:b/>
          <w:bCs/>
          <w:color w:val="000000"/>
          <w:sz w:val="24"/>
          <w:szCs w:val="24"/>
          <w:lang w:val="nl-NL"/>
        </w:rPr>
        <w:t xml:space="preserve"> van psychiatrische medicijnen zoals antidepressiva</w:t>
      </w:r>
      <w:r w:rsidRPr="00A81064">
        <w:rPr>
          <w:rFonts w:ascii="Verdana" w:eastAsia="Calibri" w:hAnsi="Verdana" w:cs="Times New Roman"/>
          <w:b/>
          <w:bCs/>
          <w:color w:val="000000"/>
          <w:sz w:val="24"/>
          <w:szCs w:val="24"/>
          <w:lang w:val="nl-NL"/>
        </w:rPr>
        <w:t xml:space="preserve"> </w:t>
      </w:r>
    </w:p>
    <w:p w14:paraId="62738CC2" w14:textId="764F9E30" w:rsidR="00545425" w:rsidRDefault="00973D65" w:rsidP="00973D65">
      <w:pPr>
        <w:widowControl w:val="0"/>
        <w:autoSpaceDE w:val="0"/>
        <w:autoSpaceDN w:val="0"/>
        <w:adjustRightInd w:val="0"/>
        <w:spacing w:after="240" w:line="280" w:lineRule="atLeast"/>
        <w:rPr>
          <w:rFonts w:ascii="Verdana" w:eastAsia="Calibri" w:hAnsi="Verdana" w:cs="Tahoma"/>
          <w:color w:val="000000"/>
          <w:sz w:val="18"/>
          <w:szCs w:val="18"/>
          <w:lang w:val="nl-NL"/>
        </w:rPr>
      </w:pPr>
      <w:r>
        <w:rPr>
          <w:rFonts w:ascii="Verdana" w:eastAsia="Calibri" w:hAnsi="Verdana" w:cs="Tahoma"/>
          <w:color w:val="000000"/>
          <w:sz w:val="18"/>
          <w:szCs w:val="18"/>
          <w:lang w:val="nl-NL"/>
        </w:rPr>
        <w:t>In Nederland kunnen sinds 2013 taperingstrips</w:t>
      </w:r>
      <w:r w:rsidR="00545425">
        <w:rPr>
          <w:rFonts w:ascii="Verdana" w:eastAsia="Calibri" w:hAnsi="Verdana" w:cs="Tahoma"/>
          <w:color w:val="000000"/>
          <w:sz w:val="18"/>
          <w:szCs w:val="18"/>
          <w:lang w:val="nl-NL"/>
        </w:rPr>
        <w:t xml:space="preserve"> </w:t>
      </w:r>
      <w:r>
        <w:rPr>
          <w:rFonts w:ascii="Verdana" w:eastAsia="Calibri" w:hAnsi="Verdana" w:cs="Tahoma"/>
          <w:color w:val="000000"/>
          <w:sz w:val="18"/>
          <w:szCs w:val="18"/>
          <w:lang w:val="nl-NL"/>
        </w:rPr>
        <w:t xml:space="preserve">worden voorgeschreven </w:t>
      </w:r>
      <w:r w:rsidR="00F93062">
        <w:rPr>
          <w:rFonts w:ascii="Verdana" w:eastAsia="Calibri" w:hAnsi="Verdana" w:cs="Tahoma"/>
          <w:color w:val="000000"/>
          <w:sz w:val="18"/>
          <w:szCs w:val="18"/>
          <w:lang w:val="nl-NL"/>
        </w:rPr>
        <w:t xml:space="preserve">om </w:t>
      </w:r>
      <w:r>
        <w:rPr>
          <w:rFonts w:ascii="Verdana" w:eastAsia="Calibri" w:hAnsi="Verdana" w:cs="Tahoma"/>
          <w:color w:val="000000"/>
          <w:sz w:val="18"/>
          <w:szCs w:val="18"/>
          <w:lang w:val="nl-NL"/>
        </w:rPr>
        <w:t xml:space="preserve">antidepressiva en andere psychiatrische medicijnen </w:t>
      </w:r>
      <w:r w:rsidR="00F93062">
        <w:rPr>
          <w:rFonts w:ascii="Verdana" w:eastAsia="Calibri" w:hAnsi="Verdana" w:cs="Tahoma"/>
          <w:color w:val="000000"/>
          <w:sz w:val="18"/>
          <w:szCs w:val="18"/>
          <w:lang w:val="nl-NL"/>
        </w:rPr>
        <w:t xml:space="preserve">verantwoord af te (laten) bouwen. </w:t>
      </w:r>
      <w:r w:rsidR="00545425">
        <w:rPr>
          <w:rFonts w:ascii="Verdana" w:eastAsia="Calibri" w:hAnsi="Verdana" w:cs="Tahoma"/>
          <w:color w:val="000000"/>
          <w:sz w:val="18"/>
          <w:szCs w:val="18"/>
          <w:lang w:val="nl-NL"/>
        </w:rPr>
        <w:t>Dit</w:t>
      </w:r>
      <w:r>
        <w:rPr>
          <w:rFonts w:ascii="Verdana" w:eastAsia="Calibri" w:hAnsi="Verdana" w:cs="Tahoma"/>
          <w:color w:val="000000"/>
          <w:sz w:val="18"/>
          <w:szCs w:val="18"/>
          <w:lang w:val="nl-NL"/>
        </w:rPr>
        <w:t xml:space="preserve"> is belangrijk om onttrekkingsklachten </w:t>
      </w:r>
      <w:r w:rsidR="00F93062">
        <w:rPr>
          <w:rFonts w:ascii="Verdana" w:eastAsia="Calibri" w:hAnsi="Verdana" w:cs="Tahoma"/>
          <w:color w:val="000000"/>
          <w:sz w:val="18"/>
          <w:szCs w:val="18"/>
          <w:lang w:val="nl-NL"/>
        </w:rPr>
        <w:t>te voorkomen die problemen kunnen veroorzaken en tot mislukte stoppogingen kunnen leiden</w:t>
      </w:r>
      <w:r w:rsidR="00440DB4">
        <w:rPr>
          <w:rFonts w:ascii="Verdana" w:eastAsia="Calibri" w:hAnsi="Verdana" w:cs="Tahoma"/>
          <w:color w:val="000000"/>
          <w:sz w:val="18"/>
          <w:szCs w:val="18"/>
          <w:lang w:val="nl-NL"/>
        </w:rPr>
        <w:t>. M</w:t>
      </w:r>
      <w:r w:rsidR="00F93062">
        <w:rPr>
          <w:rFonts w:ascii="Verdana" w:eastAsia="Calibri" w:hAnsi="Verdana" w:cs="Tahoma"/>
          <w:color w:val="000000"/>
          <w:sz w:val="18"/>
          <w:szCs w:val="18"/>
          <w:lang w:val="nl-NL"/>
        </w:rPr>
        <w:t xml:space="preserve">ensen </w:t>
      </w:r>
      <w:r w:rsidR="00440DB4">
        <w:rPr>
          <w:rFonts w:ascii="Verdana" w:eastAsia="Calibri" w:hAnsi="Verdana" w:cs="Tahoma"/>
          <w:color w:val="000000"/>
          <w:sz w:val="18"/>
          <w:szCs w:val="18"/>
          <w:lang w:val="nl-NL"/>
        </w:rPr>
        <w:t>die willen stoppen worden hier</w:t>
      </w:r>
      <w:r w:rsidR="00B51718">
        <w:rPr>
          <w:rFonts w:ascii="Verdana" w:eastAsia="Calibri" w:hAnsi="Verdana" w:cs="Tahoma"/>
          <w:color w:val="000000"/>
          <w:sz w:val="18"/>
          <w:szCs w:val="18"/>
          <w:lang w:val="nl-NL"/>
        </w:rPr>
        <w:t>d</w:t>
      </w:r>
      <w:r w:rsidR="00440DB4">
        <w:rPr>
          <w:rFonts w:ascii="Verdana" w:eastAsia="Calibri" w:hAnsi="Verdana" w:cs="Tahoma"/>
          <w:color w:val="000000"/>
          <w:sz w:val="18"/>
          <w:szCs w:val="18"/>
          <w:lang w:val="nl-NL"/>
        </w:rPr>
        <w:t xml:space="preserve">oor gedwongen jarenlang of zelfs levenslang </w:t>
      </w:r>
      <w:r w:rsidR="00545425">
        <w:rPr>
          <w:rFonts w:ascii="Verdana" w:eastAsia="Calibri" w:hAnsi="Verdana" w:cs="Tahoma"/>
          <w:color w:val="000000"/>
          <w:sz w:val="18"/>
          <w:szCs w:val="18"/>
          <w:lang w:val="nl-NL"/>
        </w:rPr>
        <w:t xml:space="preserve">medicijnen </w:t>
      </w:r>
      <w:r w:rsidR="00440DB4">
        <w:rPr>
          <w:rFonts w:ascii="Verdana" w:eastAsia="Calibri" w:hAnsi="Verdana" w:cs="Tahoma"/>
          <w:color w:val="000000"/>
          <w:sz w:val="18"/>
          <w:szCs w:val="18"/>
          <w:lang w:val="nl-NL"/>
        </w:rPr>
        <w:t xml:space="preserve">te </w:t>
      </w:r>
      <w:r w:rsidR="00F93062">
        <w:rPr>
          <w:rFonts w:ascii="Verdana" w:eastAsia="Calibri" w:hAnsi="Verdana" w:cs="Tahoma"/>
          <w:color w:val="000000"/>
          <w:sz w:val="18"/>
          <w:szCs w:val="18"/>
          <w:lang w:val="nl-NL"/>
        </w:rPr>
        <w:t>blijven gebruiken</w:t>
      </w:r>
      <w:r w:rsidR="00545425">
        <w:rPr>
          <w:rFonts w:ascii="Verdana" w:eastAsia="Calibri" w:hAnsi="Verdana" w:cs="Tahoma"/>
          <w:color w:val="000000"/>
          <w:sz w:val="18"/>
          <w:szCs w:val="18"/>
          <w:lang w:val="nl-NL"/>
        </w:rPr>
        <w:t xml:space="preserve"> </w:t>
      </w:r>
      <w:r w:rsidR="00C66308">
        <w:rPr>
          <w:rFonts w:ascii="Verdana" w:eastAsia="Calibri" w:hAnsi="Verdana" w:cs="Tahoma"/>
          <w:color w:val="000000"/>
          <w:sz w:val="18"/>
          <w:szCs w:val="18"/>
          <w:lang w:val="nl-NL"/>
        </w:rPr>
        <w:t>waarvan</w:t>
      </w:r>
      <w:r w:rsidR="00545425">
        <w:rPr>
          <w:rFonts w:ascii="Verdana" w:eastAsia="Calibri" w:hAnsi="Verdana" w:cs="Tahoma"/>
          <w:color w:val="000000"/>
          <w:sz w:val="18"/>
          <w:szCs w:val="18"/>
          <w:lang w:val="nl-NL"/>
        </w:rPr>
        <w:t xml:space="preserve"> ze niet weten of ze die wel nodig hebben</w:t>
      </w:r>
      <w:r w:rsidR="00440DB4">
        <w:rPr>
          <w:rFonts w:ascii="Verdana" w:eastAsia="Calibri" w:hAnsi="Verdana" w:cs="Tahoma"/>
          <w:color w:val="000000"/>
          <w:sz w:val="18"/>
          <w:szCs w:val="18"/>
          <w:lang w:val="nl-NL"/>
        </w:rPr>
        <w:t xml:space="preserve">, terwijl die wel bijwerkingen hebben. </w:t>
      </w:r>
      <w:r w:rsidR="00545425">
        <w:rPr>
          <w:rFonts w:ascii="Verdana" w:eastAsia="Calibri" w:hAnsi="Verdana" w:cs="Tahoma"/>
          <w:color w:val="000000"/>
          <w:sz w:val="18"/>
          <w:szCs w:val="18"/>
          <w:lang w:val="nl-NL"/>
        </w:rPr>
        <w:t>W</w:t>
      </w:r>
      <w:r w:rsidR="003F7313">
        <w:rPr>
          <w:rFonts w:ascii="Verdana" w:eastAsia="Calibri" w:hAnsi="Verdana" w:cs="Tahoma"/>
          <w:color w:val="000000"/>
          <w:sz w:val="18"/>
          <w:szCs w:val="18"/>
          <w:lang w:val="nl-NL"/>
        </w:rPr>
        <w:t xml:space="preserve">etenschappelijk </w:t>
      </w:r>
      <w:r w:rsidR="00545425">
        <w:rPr>
          <w:rFonts w:ascii="Verdana" w:eastAsia="Calibri" w:hAnsi="Verdana" w:cs="Tahoma"/>
          <w:color w:val="000000"/>
          <w:sz w:val="18"/>
          <w:szCs w:val="18"/>
          <w:lang w:val="nl-NL"/>
        </w:rPr>
        <w:t xml:space="preserve">onderzoek laat zien dat </w:t>
      </w:r>
      <w:r w:rsidR="003F7313">
        <w:rPr>
          <w:rFonts w:ascii="Verdana" w:eastAsia="Calibri" w:hAnsi="Verdana" w:cs="Tahoma"/>
          <w:color w:val="000000"/>
          <w:sz w:val="18"/>
          <w:szCs w:val="18"/>
          <w:lang w:val="nl-NL"/>
        </w:rPr>
        <w:t xml:space="preserve">gebruik van </w:t>
      </w:r>
      <w:r w:rsidR="00440DB4">
        <w:rPr>
          <w:rFonts w:ascii="Verdana" w:eastAsia="Calibri" w:hAnsi="Verdana" w:cs="Tahoma"/>
          <w:color w:val="000000"/>
          <w:sz w:val="18"/>
          <w:szCs w:val="18"/>
          <w:lang w:val="nl-NL"/>
        </w:rPr>
        <w:t>taperingstrips</w:t>
      </w:r>
      <w:r w:rsidR="003F7313">
        <w:rPr>
          <w:rFonts w:ascii="Verdana" w:eastAsia="Calibri" w:hAnsi="Verdana" w:cs="Tahoma"/>
          <w:color w:val="000000"/>
          <w:sz w:val="18"/>
          <w:szCs w:val="18"/>
          <w:lang w:val="nl-NL"/>
        </w:rPr>
        <w:t xml:space="preserve"> leidt tot veel minder ont</w:t>
      </w:r>
      <w:r w:rsidR="00C66308">
        <w:rPr>
          <w:rFonts w:ascii="Verdana" w:eastAsia="Calibri" w:hAnsi="Verdana" w:cs="Tahoma"/>
          <w:color w:val="000000"/>
          <w:sz w:val="18"/>
          <w:szCs w:val="18"/>
          <w:lang w:val="nl-NL"/>
        </w:rPr>
        <w:t>t</w:t>
      </w:r>
      <w:r w:rsidR="003F7313">
        <w:rPr>
          <w:rFonts w:ascii="Verdana" w:eastAsia="Calibri" w:hAnsi="Verdana" w:cs="Tahoma"/>
          <w:color w:val="000000"/>
          <w:sz w:val="18"/>
          <w:szCs w:val="18"/>
          <w:lang w:val="nl-NL"/>
        </w:rPr>
        <w:t xml:space="preserve">rekkingsklachten </w:t>
      </w:r>
      <w:r w:rsidR="00440DB4">
        <w:rPr>
          <w:rFonts w:ascii="Verdana" w:eastAsia="Calibri" w:hAnsi="Verdana" w:cs="Tahoma"/>
          <w:color w:val="000000"/>
          <w:sz w:val="18"/>
          <w:szCs w:val="18"/>
          <w:lang w:val="nl-NL"/>
        </w:rPr>
        <w:t xml:space="preserve">bij afbouwen en daardoor tot </w:t>
      </w:r>
      <w:r w:rsidR="003F7313">
        <w:rPr>
          <w:rFonts w:ascii="Verdana" w:eastAsia="Calibri" w:hAnsi="Verdana" w:cs="Tahoma"/>
          <w:color w:val="000000"/>
          <w:sz w:val="18"/>
          <w:szCs w:val="18"/>
          <w:lang w:val="nl-NL"/>
        </w:rPr>
        <w:t xml:space="preserve">veel meer geslaagde stoppogingen. </w:t>
      </w:r>
    </w:p>
    <w:p w14:paraId="49BDE0DB" w14:textId="6747966B" w:rsidR="00545425" w:rsidRDefault="00545425" w:rsidP="00973D65">
      <w:pPr>
        <w:widowControl w:val="0"/>
        <w:autoSpaceDE w:val="0"/>
        <w:autoSpaceDN w:val="0"/>
        <w:adjustRightInd w:val="0"/>
        <w:spacing w:after="240" w:line="280" w:lineRule="atLeast"/>
        <w:rPr>
          <w:rFonts w:ascii="Verdana" w:eastAsia="Calibri" w:hAnsi="Verdana" w:cs="Tahoma"/>
          <w:color w:val="000000"/>
          <w:sz w:val="18"/>
          <w:szCs w:val="18"/>
          <w:lang w:val="nl-NL"/>
        </w:rPr>
      </w:pPr>
      <w:r>
        <w:rPr>
          <w:rFonts w:ascii="Verdana" w:eastAsia="Calibri" w:hAnsi="Verdana" w:cs="Tahoma"/>
          <w:color w:val="000000"/>
          <w:sz w:val="18"/>
          <w:szCs w:val="18"/>
          <w:lang w:val="nl-NL"/>
        </w:rPr>
        <w:t>Z</w:t>
      </w:r>
      <w:r w:rsidR="003F7313">
        <w:rPr>
          <w:rFonts w:ascii="Verdana" w:eastAsia="Calibri" w:hAnsi="Verdana" w:cs="Tahoma"/>
          <w:color w:val="000000"/>
          <w:sz w:val="18"/>
          <w:szCs w:val="18"/>
          <w:lang w:val="nl-NL"/>
        </w:rPr>
        <w:t xml:space="preserve">orgverzekeraars ZK, VGZ, Menzis en CZ </w:t>
      </w:r>
      <w:r>
        <w:rPr>
          <w:rFonts w:ascii="Verdana" w:eastAsia="Calibri" w:hAnsi="Verdana" w:cs="Tahoma"/>
          <w:color w:val="000000"/>
          <w:sz w:val="18"/>
          <w:szCs w:val="18"/>
          <w:lang w:val="nl-NL"/>
        </w:rPr>
        <w:t>willen</w:t>
      </w:r>
      <w:r w:rsidR="003F7313">
        <w:rPr>
          <w:rFonts w:ascii="Verdana" w:eastAsia="Calibri" w:hAnsi="Verdana" w:cs="Tahoma"/>
          <w:color w:val="000000"/>
          <w:sz w:val="18"/>
          <w:szCs w:val="18"/>
          <w:lang w:val="nl-NL"/>
        </w:rPr>
        <w:t xml:space="preserve"> deze afbouwmedicatie </w:t>
      </w:r>
      <w:r w:rsidR="00B51718">
        <w:rPr>
          <w:rFonts w:ascii="Verdana" w:eastAsia="Calibri" w:hAnsi="Verdana" w:cs="Tahoma"/>
          <w:color w:val="000000"/>
          <w:sz w:val="18"/>
          <w:szCs w:val="18"/>
          <w:lang w:val="nl-NL"/>
        </w:rPr>
        <w:t xml:space="preserve">echter </w:t>
      </w:r>
      <w:r>
        <w:rPr>
          <w:rFonts w:ascii="Verdana" w:eastAsia="Calibri" w:hAnsi="Verdana" w:cs="Tahoma"/>
          <w:color w:val="000000"/>
          <w:sz w:val="18"/>
          <w:szCs w:val="18"/>
          <w:lang w:val="nl-NL"/>
        </w:rPr>
        <w:t>niet</w:t>
      </w:r>
      <w:r w:rsidR="003F7313">
        <w:rPr>
          <w:rFonts w:ascii="Verdana" w:eastAsia="Calibri" w:hAnsi="Verdana" w:cs="Tahoma"/>
          <w:color w:val="000000"/>
          <w:sz w:val="18"/>
          <w:szCs w:val="18"/>
          <w:lang w:val="nl-NL"/>
        </w:rPr>
        <w:t xml:space="preserve"> vergoeden</w:t>
      </w:r>
      <w:r w:rsidR="00CB7D0E">
        <w:rPr>
          <w:rFonts w:ascii="Verdana" w:eastAsia="Calibri" w:hAnsi="Verdana" w:cs="Tahoma"/>
          <w:color w:val="000000"/>
          <w:sz w:val="18"/>
          <w:szCs w:val="18"/>
          <w:lang w:val="nl-NL"/>
        </w:rPr>
        <w:t xml:space="preserve"> - </w:t>
      </w:r>
      <w:r w:rsidR="003F7313">
        <w:rPr>
          <w:rFonts w:ascii="Verdana" w:eastAsia="Calibri" w:hAnsi="Verdana" w:cs="Tahoma"/>
          <w:color w:val="000000"/>
          <w:sz w:val="18"/>
          <w:szCs w:val="18"/>
          <w:lang w:val="nl-NL"/>
        </w:rPr>
        <w:t>DSW en ENO doen dat we</w:t>
      </w:r>
      <w:r w:rsidR="00CB7D0E">
        <w:rPr>
          <w:rFonts w:ascii="Verdana" w:eastAsia="Calibri" w:hAnsi="Verdana" w:cs="Tahoma"/>
          <w:color w:val="000000"/>
          <w:sz w:val="18"/>
          <w:szCs w:val="18"/>
          <w:lang w:val="nl-NL"/>
        </w:rPr>
        <w:t>l</w:t>
      </w:r>
      <w:r w:rsidR="00A14F9E">
        <w:rPr>
          <w:rFonts w:ascii="Verdana" w:eastAsia="Calibri" w:hAnsi="Verdana" w:cs="Tahoma"/>
          <w:color w:val="000000"/>
          <w:sz w:val="18"/>
          <w:szCs w:val="18"/>
          <w:lang w:val="nl-NL"/>
        </w:rPr>
        <w:t xml:space="preserve">. Zij worden hierin </w:t>
      </w:r>
      <w:r w:rsidR="006268E2">
        <w:rPr>
          <w:rFonts w:ascii="Verdana" w:eastAsia="Calibri" w:hAnsi="Verdana" w:cs="Tahoma"/>
          <w:color w:val="000000"/>
          <w:sz w:val="18"/>
          <w:szCs w:val="18"/>
          <w:lang w:val="nl-NL"/>
        </w:rPr>
        <w:t>g</w:t>
      </w:r>
      <w:r w:rsidR="003F7313">
        <w:rPr>
          <w:rFonts w:ascii="Verdana" w:eastAsia="Calibri" w:hAnsi="Verdana" w:cs="Tahoma"/>
          <w:color w:val="000000"/>
          <w:sz w:val="18"/>
          <w:szCs w:val="18"/>
          <w:lang w:val="nl-NL"/>
        </w:rPr>
        <w:t>esteund door het Zorginstituut, het ministerie van VWS</w:t>
      </w:r>
      <w:r w:rsidR="00A14F9E">
        <w:rPr>
          <w:rFonts w:ascii="Verdana" w:eastAsia="Calibri" w:hAnsi="Verdana" w:cs="Tahoma"/>
          <w:color w:val="000000"/>
          <w:sz w:val="18"/>
          <w:szCs w:val="18"/>
          <w:lang w:val="nl-NL"/>
        </w:rPr>
        <w:t xml:space="preserve"> en</w:t>
      </w:r>
      <w:r w:rsidR="003F7313">
        <w:rPr>
          <w:rFonts w:ascii="Verdana" w:eastAsia="Calibri" w:hAnsi="Verdana" w:cs="Tahoma"/>
          <w:color w:val="000000"/>
          <w:sz w:val="18"/>
          <w:szCs w:val="18"/>
          <w:lang w:val="nl-NL"/>
        </w:rPr>
        <w:t xml:space="preserve"> de klachtencommissie v</w:t>
      </w:r>
      <w:r w:rsidR="00A14F9E">
        <w:rPr>
          <w:rFonts w:ascii="Verdana" w:eastAsia="Calibri" w:hAnsi="Verdana" w:cs="Tahoma"/>
          <w:color w:val="000000"/>
          <w:sz w:val="18"/>
          <w:szCs w:val="18"/>
          <w:lang w:val="nl-NL"/>
        </w:rPr>
        <w:t>a</w:t>
      </w:r>
      <w:r w:rsidR="003F7313">
        <w:rPr>
          <w:rFonts w:ascii="Verdana" w:eastAsia="Calibri" w:hAnsi="Verdana" w:cs="Tahoma"/>
          <w:color w:val="000000"/>
          <w:sz w:val="18"/>
          <w:szCs w:val="18"/>
          <w:lang w:val="nl-NL"/>
        </w:rPr>
        <w:t>n de zorgverzekeraars SKGZ</w:t>
      </w:r>
      <w:r w:rsidR="00B51718">
        <w:rPr>
          <w:rFonts w:ascii="Verdana" w:eastAsia="Calibri" w:hAnsi="Verdana" w:cs="Tahoma"/>
          <w:color w:val="000000"/>
          <w:sz w:val="18"/>
          <w:szCs w:val="18"/>
          <w:lang w:val="nl-NL"/>
        </w:rPr>
        <w:t xml:space="preserve"> die allemaal</w:t>
      </w:r>
      <w:r>
        <w:rPr>
          <w:rFonts w:ascii="Verdana" w:eastAsia="Calibri" w:hAnsi="Verdana" w:cs="Tahoma"/>
          <w:color w:val="000000"/>
          <w:sz w:val="18"/>
          <w:szCs w:val="18"/>
          <w:lang w:val="nl-NL"/>
        </w:rPr>
        <w:t xml:space="preserve"> verwijzen </w:t>
      </w:r>
      <w:r w:rsidR="006268E2">
        <w:rPr>
          <w:rFonts w:ascii="Verdana" w:eastAsia="Calibri" w:hAnsi="Verdana" w:cs="Tahoma"/>
          <w:color w:val="000000"/>
          <w:sz w:val="18"/>
          <w:szCs w:val="18"/>
          <w:lang w:val="nl-NL"/>
        </w:rPr>
        <w:t xml:space="preserve">naar een document </w:t>
      </w:r>
      <w:r w:rsidR="00A14F9E">
        <w:rPr>
          <w:rFonts w:ascii="Verdana" w:eastAsia="Calibri" w:hAnsi="Verdana" w:cs="Tahoma"/>
          <w:color w:val="000000"/>
          <w:sz w:val="18"/>
          <w:szCs w:val="18"/>
          <w:lang w:val="nl-NL"/>
        </w:rPr>
        <w:t xml:space="preserve">van NVvP, NHG, KNMP en patiënten koepel MIND </w:t>
      </w:r>
      <w:r w:rsidR="006268E2">
        <w:rPr>
          <w:rFonts w:ascii="Verdana" w:eastAsia="Calibri" w:hAnsi="Verdana" w:cs="Tahoma"/>
          <w:color w:val="000000"/>
          <w:sz w:val="18"/>
          <w:szCs w:val="18"/>
          <w:lang w:val="nl-NL"/>
        </w:rPr>
        <w:t>uit 2018</w:t>
      </w:r>
      <w:r w:rsidR="00B51718">
        <w:rPr>
          <w:rFonts w:ascii="Verdana" w:eastAsia="Calibri" w:hAnsi="Verdana" w:cs="Tahoma"/>
          <w:color w:val="000000"/>
          <w:sz w:val="18"/>
          <w:szCs w:val="18"/>
          <w:lang w:val="nl-NL"/>
        </w:rPr>
        <w:t>,</w:t>
      </w:r>
      <w:r w:rsidR="006268E2">
        <w:rPr>
          <w:rFonts w:ascii="Verdana" w:eastAsia="Calibri" w:hAnsi="Verdana" w:cs="Tahoma"/>
          <w:color w:val="000000"/>
          <w:sz w:val="18"/>
          <w:szCs w:val="18"/>
          <w:lang w:val="nl-NL"/>
        </w:rPr>
        <w:t xml:space="preserve"> </w:t>
      </w:r>
      <w:r>
        <w:rPr>
          <w:rFonts w:ascii="Verdana" w:eastAsia="Calibri" w:hAnsi="Verdana" w:cs="Tahoma"/>
          <w:color w:val="000000"/>
          <w:sz w:val="18"/>
          <w:szCs w:val="18"/>
          <w:lang w:val="nl-NL"/>
        </w:rPr>
        <w:t xml:space="preserve">en naar </w:t>
      </w:r>
      <w:r w:rsidR="00A14F9E">
        <w:rPr>
          <w:rFonts w:ascii="Verdana" w:eastAsia="Calibri" w:hAnsi="Verdana" w:cs="Tahoma"/>
          <w:color w:val="000000"/>
          <w:sz w:val="18"/>
          <w:szCs w:val="18"/>
          <w:lang w:val="nl-NL"/>
        </w:rPr>
        <w:t xml:space="preserve">twee </w:t>
      </w:r>
      <w:r>
        <w:rPr>
          <w:rFonts w:ascii="Verdana" w:eastAsia="Calibri" w:hAnsi="Verdana" w:cs="Tahoma"/>
          <w:color w:val="000000"/>
          <w:sz w:val="18"/>
          <w:szCs w:val="18"/>
          <w:lang w:val="nl-NL"/>
        </w:rPr>
        <w:t xml:space="preserve">ZonMw </w:t>
      </w:r>
      <w:r w:rsidR="00B51718">
        <w:rPr>
          <w:rFonts w:ascii="Verdana" w:eastAsia="Calibri" w:hAnsi="Verdana" w:cs="Tahoma"/>
          <w:color w:val="000000"/>
          <w:sz w:val="18"/>
          <w:szCs w:val="18"/>
          <w:lang w:val="nl-NL"/>
        </w:rPr>
        <w:t>projecten</w:t>
      </w:r>
      <w:r>
        <w:rPr>
          <w:rFonts w:ascii="Verdana" w:eastAsia="Calibri" w:hAnsi="Verdana" w:cs="Tahoma"/>
          <w:color w:val="000000"/>
          <w:sz w:val="18"/>
          <w:szCs w:val="18"/>
          <w:lang w:val="nl-NL"/>
        </w:rPr>
        <w:t xml:space="preserve"> naar stoppen en afbouwen van antidepressiva.</w:t>
      </w:r>
      <w:r w:rsidR="00624B44">
        <w:rPr>
          <w:rFonts w:ascii="Verdana" w:eastAsia="Calibri" w:hAnsi="Verdana" w:cs="Tahoma"/>
          <w:color w:val="000000"/>
          <w:sz w:val="18"/>
          <w:szCs w:val="18"/>
          <w:lang w:val="nl-NL"/>
        </w:rPr>
        <w:t xml:space="preserve"> Uit WOB stukken </w:t>
      </w:r>
      <w:r w:rsidR="00A14F9E">
        <w:rPr>
          <w:rFonts w:ascii="Verdana" w:eastAsia="Calibri" w:hAnsi="Verdana" w:cs="Tahoma"/>
          <w:color w:val="000000"/>
          <w:sz w:val="18"/>
          <w:szCs w:val="18"/>
          <w:lang w:val="nl-NL"/>
        </w:rPr>
        <w:t>is</w:t>
      </w:r>
      <w:r w:rsidR="00440DB4">
        <w:rPr>
          <w:rFonts w:ascii="Verdana" w:eastAsia="Calibri" w:hAnsi="Verdana" w:cs="Tahoma"/>
          <w:color w:val="000000"/>
          <w:sz w:val="18"/>
          <w:szCs w:val="18"/>
          <w:lang w:val="nl-NL"/>
        </w:rPr>
        <w:t xml:space="preserve"> </w:t>
      </w:r>
      <w:r w:rsidR="00B51718">
        <w:rPr>
          <w:rFonts w:ascii="Verdana" w:eastAsia="Calibri" w:hAnsi="Verdana" w:cs="Tahoma"/>
          <w:color w:val="000000"/>
          <w:sz w:val="18"/>
          <w:szCs w:val="18"/>
          <w:lang w:val="nl-NL"/>
        </w:rPr>
        <w:t xml:space="preserve">inmiddels </w:t>
      </w:r>
      <w:r w:rsidR="00A14F9E">
        <w:rPr>
          <w:rFonts w:ascii="Verdana" w:eastAsia="Calibri" w:hAnsi="Verdana" w:cs="Tahoma"/>
          <w:color w:val="000000"/>
          <w:sz w:val="18"/>
          <w:szCs w:val="18"/>
          <w:lang w:val="nl-NL"/>
        </w:rPr>
        <w:t xml:space="preserve">gebleken dat </w:t>
      </w:r>
      <w:r w:rsidR="00440DB4">
        <w:rPr>
          <w:rFonts w:ascii="Verdana" w:eastAsia="Calibri" w:hAnsi="Verdana" w:cs="Tahoma"/>
          <w:color w:val="000000"/>
          <w:sz w:val="18"/>
          <w:szCs w:val="18"/>
          <w:lang w:val="nl-NL"/>
        </w:rPr>
        <w:t xml:space="preserve">één van die </w:t>
      </w:r>
      <w:r w:rsidR="00B51718">
        <w:rPr>
          <w:rFonts w:ascii="Verdana" w:eastAsia="Calibri" w:hAnsi="Verdana" w:cs="Tahoma"/>
          <w:color w:val="000000"/>
          <w:sz w:val="18"/>
          <w:szCs w:val="18"/>
          <w:lang w:val="nl-NL"/>
        </w:rPr>
        <w:t>projecten</w:t>
      </w:r>
      <w:r w:rsidR="00440DB4">
        <w:rPr>
          <w:rFonts w:ascii="Verdana" w:eastAsia="Calibri" w:hAnsi="Verdana" w:cs="Tahoma"/>
          <w:color w:val="000000"/>
          <w:sz w:val="18"/>
          <w:szCs w:val="18"/>
          <w:lang w:val="nl-NL"/>
        </w:rPr>
        <w:t xml:space="preserve">, </w:t>
      </w:r>
      <w:r w:rsidR="00CB7D0E">
        <w:rPr>
          <w:rFonts w:ascii="Verdana" w:eastAsia="Calibri" w:hAnsi="Verdana" w:cs="Tahoma"/>
          <w:color w:val="000000"/>
          <w:sz w:val="18"/>
          <w:szCs w:val="18"/>
          <w:lang w:val="nl-NL"/>
        </w:rPr>
        <w:t>de</w:t>
      </w:r>
      <w:r w:rsidR="00440DB4">
        <w:rPr>
          <w:rFonts w:ascii="Verdana" w:eastAsia="Calibri" w:hAnsi="Verdana" w:cs="Tahoma"/>
          <w:color w:val="000000"/>
          <w:sz w:val="18"/>
          <w:szCs w:val="18"/>
          <w:lang w:val="nl-NL"/>
        </w:rPr>
        <w:t xml:space="preserve"> </w:t>
      </w:r>
      <w:r w:rsidR="00624B44">
        <w:rPr>
          <w:rFonts w:ascii="Verdana" w:eastAsia="Calibri" w:hAnsi="Verdana" w:cs="Tahoma"/>
          <w:color w:val="000000"/>
          <w:sz w:val="18"/>
          <w:szCs w:val="18"/>
          <w:lang w:val="nl-NL"/>
        </w:rPr>
        <w:t xml:space="preserve">3.5 miljoen </w:t>
      </w:r>
      <w:r w:rsidR="00440DB4">
        <w:rPr>
          <w:rFonts w:ascii="Verdana" w:eastAsia="Calibri" w:hAnsi="Verdana" w:cs="Tahoma"/>
          <w:color w:val="000000"/>
          <w:sz w:val="18"/>
          <w:szCs w:val="18"/>
          <w:lang w:val="nl-NL"/>
        </w:rPr>
        <w:t xml:space="preserve">euro </w:t>
      </w:r>
      <w:r w:rsidR="00624B44">
        <w:rPr>
          <w:rFonts w:ascii="Verdana" w:eastAsia="Calibri" w:hAnsi="Verdana" w:cs="Tahoma"/>
          <w:color w:val="000000"/>
          <w:sz w:val="18"/>
          <w:szCs w:val="18"/>
          <w:lang w:val="nl-NL"/>
        </w:rPr>
        <w:t xml:space="preserve">kostende OPERA </w:t>
      </w:r>
      <w:r w:rsidR="00CB7D0E">
        <w:rPr>
          <w:rFonts w:ascii="Verdana" w:eastAsia="Calibri" w:hAnsi="Verdana" w:cs="Tahoma"/>
          <w:color w:val="000000"/>
          <w:sz w:val="18"/>
          <w:szCs w:val="18"/>
          <w:lang w:val="nl-NL"/>
        </w:rPr>
        <w:t>studie</w:t>
      </w:r>
      <w:r w:rsidR="00B51718">
        <w:rPr>
          <w:rFonts w:ascii="Verdana" w:eastAsia="Calibri" w:hAnsi="Verdana" w:cs="Tahoma"/>
          <w:color w:val="000000"/>
          <w:sz w:val="18"/>
          <w:szCs w:val="18"/>
          <w:lang w:val="nl-NL"/>
        </w:rPr>
        <w:t>,</w:t>
      </w:r>
      <w:r w:rsidR="00624B44">
        <w:rPr>
          <w:rFonts w:ascii="Verdana" w:eastAsia="Calibri" w:hAnsi="Verdana" w:cs="Tahoma"/>
          <w:color w:val="000000"/>
          <w:sz w:val="18"/>
          <w:szCs w:val="18"/>
          <w:lang w:val="nl-NL"/>
        </w:rPr>
        <w:t xml:space="preserve"> is mislukt</w:t>
      </w:r>
      <w:r w:rsidR="00CB7D0E">
        <w:rPr>
          <w:rFonts w:ascii="Verdana" w:eastAsia="Calibri" w:hAnsi="Verdana" w:cs="Tahoma"/>
          <w:color w:val="000000"/>
          <w:sz w:val="18"/>
          <w:szCs w:val="18"/>
          <w:lang w:val="nl-NL"/>
        </w:rPr>
        <w:t xml:space="preserve"> omdat niet genoeg patiënten konden worden gevonden die aan deze studie wilden deelnemen</w:t>
      </w:r>
      <w:r w:rsidR="00624B44">
        <w:rPr>
          <w:rFonts w:ascii="Verdana" w:eastAsia="Calibri" w:hAnsi="Verdana" w:cs="Tahoma"/>
          <w:color w:val="000000"/>
          <w:sz w:val="18"/>
          <w:szCs w:val="18"/>
          <w:lang w:val="nl-NL"/>
        </w:rPr>
        <w:t xml:space="preserve">. </w:t>
      </w:r>
      <w:r w:rsidR="00A14F9E">
        <w:rPr>
          <w:rFonts w:ascii="Verdana" w:eastAsia="Calibri" w:hAnsi="Verdana" w:cs="Tahoma"/>
          <w:color w:val="000000"/>
          <w:sz w:val="18"/>
          <w:szCs w:val="18"/>
          <w:lang w:val="nl-NL"/>
        </w:rPr>
        <w:t>D</w:t>
      </w:r>
      <w:r w:rsidR="00624B44">
        <w:rPr>
          <w:rFonts w:ascii="Verdana" w:eastAsia="Calibri" w:hAnsi="Verdana" w:cs="Tahoma"/>
          <w:color w:val="000000"/>
          <w:sz w:val="18"/>
          <w:szCs w:val="18"/>
          <w:lang w:val="nl-NL"/>
        </w:rPr>
        <w:t xml:space="preserve">e </w:t>
      </w:r>
      <w:r w:rsidR="00440DB4">
        <w:rPr>
          <w:rFonts w:ascii="Verdana" w:eastAsia="Calibri" w:hAnsi="Verdana" w:cs="Tahoma"/>
          <w:color w:val="000000"/>
          <w:sz w:val="18"/>
          <w:szCs w:val="18"/>
          <w:lang w:val="nl-NL"/>
        </w:rPr>
        <w:t>ander</w:t>
      </w:r>
      <w:r w:rsidR="00CB7D0E">
        <w:rPr>
          <w:rFonts w:ascii="Verdana" w:eastAsia="Calibri" w:hAnsi="Verdana" w:cs="Tahoma"/>
          <w:color w:val="000000"/>
          <w:sz w:val="18"/>
          <w:szCs w:val="18"/>
          <w:lang w:val="nl-NL"/>
        </w:rPr>
        <w:t>e</w:t>
      </w:r>
      <w:r w:rsidR="00440DB4">
        <w:rPr>
          <w:rFonts w:ascii="Verdana" w:eastAsia="Calibri" w:hAnsi="Verdana" w:cs="Tahoma"/>
          <w:color w:val="000000"/>
          <w:sz w:val="18"/>
          <w:szCs w:val="18"/>
          <w:lang w:val="nl-NL"/>
        </w:rPr>
        <w:t xml:space="preserve"> studie</w:t>
      </w:r>
      <w:r w:rsidR="00417D93">
        <w:rPr>
          <w:rFonts w:ascii="Verdana" w:eastAsia="Calibri" w:hAnsi="Verdana" w:cs="Tahoma"/>
          <w:color w:val="000000"/>
          <w:sz w:val="18"/>
          <w:szCs w:val="18"/>
          <w:lang w:val="nl-NL"/>
        </w:rPr>
        <w:t>, het TEMPO onderzoek</w:t>
      </w:r>
      <w:r w:rsidR="00624B44">
        <w:rPr>
          <w:rFonts w:ascii="Verdana" w:eastAsia="Calibri" w:hAnsi="Verdana" w:cs="Tahoma"/>
          <w:color w:val="000000"/>
          <w:sz w:val="18"/>
          <w:szCs w:val="18"/>
          <w:lang w:val="nl-NL"/>
        </w:rPr>
        <w:t xml:space="preserve"> </w:t>
      </w:r>
      <w:r w:rsidR="00A14F9E">
        <w:rPr>
          <w:rFonts w:ascii="Verdana" w:eastAsia="Calibri" w:hAnsi="Verdana" w:cs="Tahoma"/>
          <w:color w:val="000000"/>
          <w:sz w:val="18"/>
          <w:szCs w:val="18"/>
          <w:lang w:val="nl-NL"/>
        </w:rPr>
        <w:t>van</w:t>
      </w:r>
      <w:r w:rsidR="00624B44">
        <w:rPr>
          <w:rFonts w:ascii="Verdana" w:eastAsia="Calibri" w:hAnsi="Verdana" w:cs="Tahoma"/>
          <w:color w:val="000000"/>
          <w:sz w:val="18"/>
          <w:szCs w:val="18"/>
          <w:lang w:val="nl-NL"/>
        </w:rPr>
        <w:t xml:space="preserve"> 1.5 miljoen euro</w:t>
      </w:r>
      <w:r w:rsidR="00417D93">
        <w:rPr>
          <w:rFonts w:ascii="Verdana" w:eastAsia="Calibri" w:hAnsi="Verdana" w:cs="Tahoma"/>
          <w:color w:val="000000"/>
          <w:sz w:val="18"/>
          <w:szCs w:val="18"/>
          <w:lang w:val="nl-NL"/>
        </w:rPr>
        <w:t xml:space="preserve">, is </w:t>
      </w:r>
      <w:r w:rsidR="00CB7D0E">
        <w:rPr>
          <w:rFonts w:ascii="Verdana" w:eastAsia="Calibri" w:hAnsi="Verdana" w:cs="Tahoma"/>
          <w:color w:val="000000"/>
          <w:sz w:val="18"/>
          <w:szCs w:val="18"/>
          <w:lang w:val="nl-NL"/>
        </w:rPr>
        <w:t xml:space="preserve">twee jaar na toekenning </w:t>
      </w:r>
      <w:r w:rsidR="00417D93">
        <w:rPr>
          <w:rFonts w:ascii="Verdana" w:eastAsia="Calibri" w:hAnsi="Verdana" w:cs="Tahoma"/>
          <w:color w:val="000000"/>
          <w:sz w:val="18"/>
          <w:szCs w:val="18"/>
          <w:lang w:val="nl-NL"/>
        </w:rPr>
        <w:t>nog niet gestart</w:t>
      </w:r>
      <w:r w:rsidR="00BA6057">
        <w:rPr>
          <w:rFonts w:ascii="Verdana" w:eastAsia="Calibri" w:hAnsi="Verdana" w:cs="Tahoma"/>
          <w:color w:val="000000"/>
          <w:sz w:val="18"/>
          <w:szCs w:val="18"/>
          <w:lang w:val="nl-NL"/>
        </w:rPr>
        <w:t xml:space="preserve">. </w:t>
      </w:r>
      <w:r w:rsidR="00CB7D0E">
        <w:rPr>
          <w:rFonts w:ascii="Verdana" w:eastAsia="Calibri" w:hAnsi="Verdana" w:cs="Tahoma"/>
          <w:color w:val="000000"/>
          <w:sz w:val="18"/>
          <w:szCs w:val="18"/>
          <w:lang w:val="nl-NL"/>
        </w:rPr>
        <w:t>Ook dit</w:t>
      </w:r>
      <w:r w:rsidR="00BA6057">
        <w:rPr>
          <w:rFonts w:ascii="Verdana" w:eastAsia="Calibri" w:hAnsi="Verdana" w:cs="Tahoma"/>
          <w:color w:val="000000"/>
          <w:sz w:val="18"/>
          <w:szCs w:val="18"/>
          <w:lang w:val="nl-NL"/>
        </w:rPr>
        <w:t xml:space="preserve"> onderzoek</w:t>
      </w:r>
      <w:r w:rsidR="00417D93">
        <w:rPr>
          <w:rFonts w:ascii="Verdana" w:eastAsia="Calibri" w:hAnsi="Verdana" w:cs="Tahoma"/>
          <w:color w:val="000000"/>
          <w:sz w:val="18"/>
          <w:szCs w:val="18"/>
          <w:lang w:val="nl-NL"/>
        </w:rPr>
        <w:t xml:space="preserve"> </w:t>
      </w:r>
      <w:r w:rsidR="00CB7D0E">
        <w:rPr>
          <w:rFonts w:ascii="Verdana" w:eastAsia="Calibri" w:hAnsi="Verdana" w:cs="Tahoma"/>
          <w:color w:val="000000"/>
          <w:sz w:val="18"/>
          <w:szCs w:val="18"/>
          <w:lang w:val="nl-NL"/>
        </w:rPr>
        <w:t>zal</w:t>
      </w:r>
      <w:r w:rsidR="00417D93">
        <w:rPr>
          <w:rFonts w:ascii="Verdana" w:eastAsia="Calibri" w:hAnsi="Verdana" w:cs="Tahoma"/>
          <w:color w:val="000000"/>
          <w:sz w:val="18"/>
          <w:szCs w:val="18"/>
          <w:lang w:val="nl-NL"/>
        </w:rPr>
        <w:t xml:space="preserve"> patiënten en behandelaars niet </w:t>
      </w:r>
      <w:r w:rsidR="00CB7D0E">
        <w:rPr>
          <w:rFonts w:ascii="Verdana" w:eastAsia="Calibri" w:hAnsi="Verdana" w:cs="Tahoma"/>
          <w:color w:val="000000"/>
          <w:sz w:val="18"/>
          <w:szCs w:val="18"/>
          <w:lang w:val="nl-NL"/>
        </w:rPr>
        <w:t xml:space="preserve">gaan </w:t>
      </w:r>
      <w:r w:rsidR="00417D93">
        <w:rPr>
          <w:rFonts w:ascii="Verdana" w:eastAsia="Calibri" w:hAnsi="Verdana" w:cs="Tahoma"/>
          <w:color w:val="000000"/>
          <w:sz w:val="18"/>
          <w:szCs w:val="18"/>
          <w:lang w:val="nl-NL"/>
        </w:rPr>
        <w:t>helpen en zal net als OPERA</w:t>
      </w:r>
      <w:r w:rsidR="00CB7D0E">
        <w:rPr>
          <w:rFonts w:ascii="Verdana" w:eastAsia="Calibri" w:hAnsi="Verdana" w:cs="Tahoma"/>
          <w:color w:val="000000"/>
          <w:sz w:val="18"/>
          <w:szCs w:val="18"/>
          <w:lang w:val="nl-NL"/>
        </w:rPr>
        <w:t xml:space="preserve"> vrijwel zeker </w:t>
      </w:r>
      <w:r w:rsidR="00417D93">
        <w:rPr>
          <w:rFonts w:ascii="Verdana" w:eastAsia="Calibri" w:hAnsi="Verdana" w:cs="Tahoma"/>
          <w:color w:val="000000"/>
          <w:sz w:val="18"/>
          <w:szCs w:val="18"/>
          <w:lang w:val="nl-NL"/>
        </w:rPr>
        <w:t>gaan</w:t>
      </w:r>
      <w:r w:rsidR="00143E8C">
        <w:rPr>
          <w:rFonts w:ascii="Verdana" w:eastAsia="Calibri" w:hAnsi="Verdana" w:cs="Tahoma"/>
          <w:color w:val="000000"/>
          <w:sz w:val="18"/>
          <w:szCs w:val="18"/>
          <w:lang w:val="nl-NL"/>
        </w:rPr>
        <w:t xml:space="preserve"> mislukken</w:t>
      </w:r>
      <w:r w:rsidR="002C745C">
        <w:rPr>
          <w:rFonts w:ascii="Verdana" w:eastAsia="Calibri" w:hAnsi="Verdana" w:cs="Tahoma"/>
          <w:color w:val="000000"/>
          <w:sz w:val="18"/>
          <w:szCs w:val="18"/>
          <w:lang w:val="nl-NL"/>
        </w:rPr>
        <w:t xml:space="preserve">. </w:t>
      </w:r>
      <w:r w:rsidR="00A14F9E" w:rsidRPr="00A14F9E">
        <w:rPr>
          <w:rFonts w:ascii="Verdana" w:eastAsia="Calibri" w:hAnsi="Verdana" w:cs="Tahoma"/>
          <w:b/>
          <w:bCs/>
          <w:color w:val="000000"/>
          <w:sz w:val="18"/>
          <w:szCs w:val="18"/>
          <w:lang w:val="nl-NL"/>
        </w:rPr>
        <w:t xml:space="preserve">Bij elkaar </w:t>
      </w:r>
      <w:r w:rsidR="00143E8C">
        <w:rPr>
          <w:rFonts w:ascii="Verdana" w:eastAsia="Calibri" w:hAnsi="Verdana" w:cs="Tahoma"/>
          <w:b/>
          <w:bCs/>
          <w:color w:val="000000"/>
          <w:sz w:val="18"/>
          <w:szCs w:val="18"/>
          <w:lang w:val="nl-NL"/>
        </w:rPr>
        <w:t>een uitgave</w:t>
      </w:r>
      <w:r w:rsidR="00A14F9E" w:rsidRPr="00A14F9E">
        <w:rPr>
          <w:rFonts w:ascii="Verdana" w:eastAsia="Calibri" w:hAnsi="Verdana" w:cs="Tahoma"/>
          <w:b/>
          <w:bCs/>
          <w:color w:val="000000"/>
          <w:sz w:val="18"/>
          <w:szCs w:val="18"/>
          <w:lang w:val="nl-NL"/>
        </w:rPr>
        <w:t xml:space="preserve"> van 5 miljoen euro zonder maatschappelijke waarde</w:t>
      </w:r>
      <w:r w:rsidR="00A14F9E" w:rsidRPr="003B4C33">
        <w:rPr>
          <w:rFonts w:ascii="Verdana" w:eastAsia="Calibri" w:hAnsi="Verdana" w:cs="Tahoma"/>
          <w:color w:val="000000"/>
          <w:sz w:val="18"/>
          <w:szCs w:val="18"/>
          <w:lang w:val="nl-NL"/>
        </w:rPr>
        <w:t xml:space="preserve">. </w:t>
      </w:r>
      <w:r w:rsidR="00A14F9E">
        <w:rPr>
          <w:rFonts w:ascii="Verdana" w:eastAsia="Calibri" w:hAnsi="Verdana" w:cs="Tahoma"/>
          <w:color w:val="000000"/>
          <w:sz w:val="18"/>
          <w:szCs w:val="18"/>
          <w:lang w:val="nl-NL"/>
        </w:rPr>
        <w:t>G</w:t>
      </w:r>
      <w:r w:rsidR="00A14F9E" w:rsidRPr="003B4C33">
        <w:rPr>
          <w:rFonts w:ascii="Verdana" w:eastAsia="Calibri" w:hAnsi="Verdana" w:cs="Tahoma"/>
          <w:color w:val="000000"/>
          <w:sz w:val="18"/>
          <w:szCs w:val="18"/>
          <w:lang w:val="nl-NL"/>
        </w:rPr>
        <w:t xml:space="preserve">eld dat besteed had kunnen worden aan onderzoek </w:t>
      </w:r>
      <w:r w:rsidR="00143E8C">
        <w:rPr>
          <w:rFonts w:ascii="Verdana" w:eastAsia="Calibri" w:hAnsi="Verdana" w:cs="Tahoma"/>
          <w:color w:val="000000"/>
          <w:sz w:val="18"/>
          <w:szCs w:val="18"/>
          <w:lang w:val="nl-NL"/>
        </w:rPr>
        <w:t>dat wel</w:t>
      </w:r>
      <w:r w:rsidR="00A14F9E" w:rsidRPr="003B4C33">
        <w:rPr>
          <w:rFonts w:ascii="Verdana" w:eastAsia="Calibri" w:hAnsi="Verdana" w:cs="Tahoma"/>
          <w:color w:val="000000"/>
          <w:sz w:val="18"/>
          <w:szCs w:val="18"/>
          <w:lang w:val="nl-NL"/>
        </w:rPr>
        <w:t xml:space="preserve"> waarde en maatschappelijke impact</w:t>
      </w:r>
      <w:r w:rsidR="00143E8C">
        <w:rPr>
          <w:rFonts w:ascii="Verdana" w:eastAsia="Calibri" w:hAnsi="Verdana" w:cs="Tahoma"/>
          <w:color w:val="000000"/>
          <w:sz w:val="18"/>
          <w:szCs w:val="18"/>
          <w:lang w:val="nl-NL"/>
        </w:rPr>
        <w:t xml:space="preserve"> heeft</w:t>
      </w:r>
      <w:r w:rsidR="00A14F9E" w:rsidRPr="003B4C33">
        <w:rPr>
          <w:rFonts w:ascii="Verdana" w:eastAsia="Calibri" w:hAnsi="Verdana" w:cs="Tahoma"/>
          <w:color w:val="000000"/>
          <w:sz w:val="18"/>
          <w:szCs w:val="18"/>
          <w:lang w:val="nl-NL"/>
        </w:rPr>
        <w:t>.</w:t>
      </w:r>
    </w:p>
    <w:p w14:paraId="2A2145D4" w14:textId="51496F3B" w:rsidR="00F11716" w:rsidRDefault="002C745C" w:rsidP="00F164F9">
      <w:pPr>
        <w:widowControl w:val="0"/>
        <w:autoSpaceDE w:val="0"/>
        <w:autoSpaceDN w:val="0"/>
        <w:adjustRightInd w:val="0"/>
        <w:spacing w:after="240" w:line="280" w:lineRule="atLeast"/>
        <w:rPr>
          <w:rFonts w:ascii="Verdana" w:eastAsia="Calibri" w:hAnsi="Verdana" w:cs="Tahoma"/>
          <w:color w:val="000000"/>
          <w:sz w:val="18"/>
          <w:szCs w:val="18"/>
          <w:lang w:val="nl-NL"/>
        </w:rPr>
      </w:pPr>
      <w:r>
        <w:rPr>
          <w:rFonts w:ascii="Verdana" w:eastAsia="Calibri" w:hAnsi="Verdana" w:cs="Tahoma"/>
          <w:color w:val="000000"/>
          <w:sz w:val="18"/>
          <w:szCs w:val="18"/>
          <w:lang w:val="nl-NL"/>
        </w:rPr>
        <w:t xml:space="preserve">Wat </w:t>
      </w:r>
      <w:r w:rsidR="00417D93">
        <w:rPr>
          <w:rFonts w:ascii="Verdana" w:eastAsia="Calibri" w:hAnsi="Verdana" w:cs="Tahoma"/>
          <w:color w:val="000000"/>
          <w:sz w:val="18"/>
          <w:szCs w:val="18"/>
          <w:lang w:val="nl-NL"/>
        </w:rPr>
        <w:t xml:space="preserve">er </w:t>
      </w:r>
      <w:r>
        <w:rPr>
          <w:rFonts w:ascii="Verdana" w:eastAsia="Calibri" w:hAnsi="Verdana" w:cs="Tahoma"/>
          <w:color w:val="000000"/>
          <w:sz w:val="18"/>
          <w:szCs w:val="18"/>
          <w:lang w:val="nl-NL"/>
        </w:rPr>
        <w:t xml:space="preserve">bij afbouwmedicatie in de afgelopen 6 jaar </w:t>
      </w:r>
      <w:r w:rsidR="00143E8C">
        <w:rPr>
          <w:rFonts w:ascii="Verdana" w:eastAsia="Calibri" w:hAnsi="Verdana" w:cs="Tahoma"/>
          <w:color w:val="000000"/>
          <w:sz w:val="18"/>
          <w:szCs w:val="18"/>
          <w:lang w:val="nl-NL"/>
        </w:rPr>
        <w:t xml:space="preserve">allemaal </w:t>
      </w:r>
      <w:r>
        <w:rPr>
          <w:rFonts w:ascii="Verdana" w:eastAsia="Calibri" w:hAnsi="Verdana" w:cs="Tahoma"/>
          <w:color w:val="000000"/>
          <w:sz w:val="18"/>
          <w:szCs w:val="18"/>
          <w:lang w:val="nl-NL"/>
        </w:rPr>
        <w:t xml:space="preserve">is </w:t>
      </w:r>
      <w:r w:rsidR="00C66308">
        <w:rPr>
          <w:rFonts w:ascii="Verdana" w:eastAsia="Calibri" w:hAnsi="Verdana" w:cs="Tahoma"/>
          <w:color w:val="000000"/>
          <w:sz w:val="18"/>
          <w:szCs w:val="18"/>
          <w:lang w:val="nl-NL"/>
        </w:rPr>
        <w:t>gebeurd</w:t>
      </w:r>
      <w:r>
        <w:rPr>
          <w:rFonts w:ascii="Verdana" w:eastAsia="Calibri" w:hAnsi="Verdana" w:cs="Tahoma"/>
          <w:color w:val="000000"/>
          <w:sz w:val="18"/>
          <w:szCs w:val="18"/>
          <w:lang w:val="nl-NL"/>
        </w:rPr>
        <w:t xml:space="preserve"> is schadelijk geweest voor patiënten die verantwoord met </w:t>
      </w:r>
      <w:r w:rsidR="00C66308">
        <w:rPr>
          <w:rFonts w:ascii="Verdana" w:eastAsia="Calibri" w:hAnsi="Verdana" w:cs="Tahoma"/>
          <w:color w:val="000000"/>
          <w:sz w:val="18"/>
          <w:szCs w:val="18"/>
          <w:lang w:val="nl-NL"/>
        </w:rPr>
        <w:t>psychiatrische</w:t>
      </w:r>
      <w:r>
        <w:rPr>
          <w:rFonts w:ascii="Verdana" w:eastAsia="Calibri" w:hAnsi="Verdana" w:cs="Tahoma"/>
          <w:color w:val="000000"/>
          <w:sz w:val="18"/>
          <w:szCs w:val="18"/>
          <w:lang w:val="nl-NL"/>
        </w:rPr>
        <w:t xml:space="preserve"> medicijnen zoals antidepressiva, antipsychotica, benzodiazepines, opioïde pijnstillers zoals </w:t>
      </w:r>
      <w:r w:rsidR="00C66308">
        <w:rPr>
          <w:rFonts w:ascii="Verdana" w:eastAsia="Calibri" w:hAnsi="Verdana" w:cs="Tahoma"/>
          <w:color w:val="000000"/>
          <w:sz w:val="18"/>
          <w:szCs w:val="18"/>
          <w:lang w:val="nl-NL"/>
        </w:rPr>
        <w:t>tramadol</w:t>
      </w:r>
      <w:r>
        <w:rPr>
          <w:rFonts w:ascii="Verdana" w:eastAsia="Calibri" w:hAnsi="Verdana" w:cs="Tahoma"/>
          <w:color w:val="000000"/>
          <w:sz w:val="18"/>
          <w:szCs w:val="18"/>
          <w:lang w:val="nl-NL"/>
        </w:rPr>
        <w:t xml:space="preserve"> en oxycodon</w:t>
      </w:r>
      <w:r w:rsidR="00417D93">
        <w:rPr>
          <w:rFonts w:ascii="Verdana" w:eastAsia="Calibri" w:hAnsi="Verdana" w:cs="Tahoma"/>
          <w:color w:val="000000"/>
          <w:sz w:val="18"/>
          <w:szCs w:val="18"/>
          <w:lang w:val="nl-NL"/>
        </w:rPr>
        <w:t xml:space="preserve"> en </w:t>
      </w:r>
      <w:r>
        <w:rPr>
          <w:rFonts w:ascii="Verdana" w:eastAsia="Calibri" w:hAnsi="Verdana" w:cs="Tahoma"/>
          <w:color w:val="000000"/>
          <w:sz w:val="18"/>
          <w:szCs w:val="18"/>
          <w:lang w:val="nl-NL"/>
        </w:rPr>
        <w:t xml:space="preserve">nog andere medicijnen willen kunnen stoppen. Omdat die nu al jarenlang meemaken </w:t>
      </w:r>
      <w:r w:rsidRPr="00143E8C">
        <w:rPr>
          <w:rFonts w:ascii="Verdana" w:eastAsia="Calibri" w:hAnsi="Verdana" w:cs="Tahoma"/>
          <w:b/>
          <w:bCs/>
          <w:color w:val="000000"/>
          <w:sz w:val="18"/>
          <w:szCs w:val="18"/>
          <w:lang w:val="nl-NL"/>
        </w:rPr>
        <w:t>dat zorgverzekeraars z</w:t>
      </w:r>
      <w:r w:rsidRPr="00C66308">
        <w:rPr>
          <w:rFonts w:ascii="Verdana" w:eastAsia="Calibri" w:hAnsi="Verdana" w:cs="Tahoma"/>
          <w:b/>
          <w:bCs/>
          <w:color w:val="000000"/>
          <w:sz w:val="18"/>
          <w:szCs w:val="18"/>
          <w:lang w:val="nl-NL"/>
        </w:rPr>
        <w:t>onder goede onderbouwing en dus op basis van willekeur</w:t>
      </w:r>
      <w:r w:rsidRPr="00417D93">
        <w:rPr>
          <w:rFonts w:ascii="Verdana" w:eastAsia="Calibri" w:hAnsi="Verdana" w:cs="Tahoma"/>
          <w:b/>
          <w:bCs/>
          <w:color w:val="000000"/>
          <w:sz w:val="18"/>
          <w:szCs w:val="18"/>
          <w:lang w:val="nl-NL"/>
        </w:rPr>
        <w:t xml:space="preserve"> op de stoel van de behandelaar gaan zitten</w:t>
      </w:r>
      <w:r w:rsidR="00F164F9">
        <w:rPr>
          <w:rFonts w:ascii="Verdana" w:eastAsia="Calibri" w:hAnsi="Verdana" w:cs="Tahoma"/>
          <w:color w:val="000000"/>
          <w:sz w:val="18"/>
          <w:szCs w:val="18"/>
          <w:lang w:val="nl-NL"/>
        </w:rPr>
        <w:t xml:space="preserve">. </w:t>
      </w:r>
      <w:r w:rsidR="00143E8C">
        <w:rPr>
          <w:rFonts w:ascii="Verdana" w:eastAsia="Calibri" w:hAnsi="Verdana" w:cs="Tahoma"/>
          <w:color w:val="000000"/>
          <w:sz w:val="18"/>
          <w:szCs w:val="18"/>
          <w:lang w:val="nl-NL"/>
        </w:rPr>
        <w:t>Als</w:t>
      </w:r>
      <w:r w:rsidR="00F164F9">
        <w:rPr>
          <w:rFonts w:ascii="Verdana" w:eastAsia="Calibri" w:hAnsi="Verdana" w:cs="Tahoma"/>
          <w:color w:val="000000"/>
          <w:sz w:val="18"/>
          <w:szCs w:val="18"/>
          <w:lang w:val="nl-NL"/>
        </w:rPr>
        <w:t xml:space="preserve"> vergoeding </w:t>
      </w:r>
      <w:r w:rsidR="00417D93">
        <w:rPr>
          <w:rFonts w:ascii="Verdana" w:eastAsia="Calibri" w:hAnsi="Verdana" w:cs="Tahoma"/>
          <w:color w:val="000000"/>
          <w:sz w:val="18"/>
          <w:szCs w:val="18"/>
          <w:lang w:val="nl-NL"/>
        </w:rPr>
        <w:t xml:space="preserve">van afbouwmedicatie </w:t>
      </w:r>
      <w:r w:rsidR="00F164F9">
        <w:rPr>
          <w:rFonts w:ascii="Verdana" w:eastAsia="Calibri" w:hAnsi="Verdana" w:cs="Tahoma"/>
          <w:color w:val="000000"/>
          <w:sz w:val="18"/>
          <w:szCs w:val="18"/>
          <w:lang w:val="nl-NL"/>
        </w:rPr>
        <w:t xml:space="preserve">wordt geweigerd </w:t>
      </w:r>
      <w:r w:rsidR="00F11716">
        <w:rPr>
          <w:rFonts w:ascii="Verdana" w:eastAsia="Calibri" w:hAnsi="Verdana" w:cs="Tahoma"/>
          <w:color w:val="000000"/>
          <w:sz w:val="18"/>
          <w:szCs w:val="18"/>
          <w:lang w:val="nl-NL"/>
        </w:rPr>
        <w:t>heeft e</w:t>
      </w:r>
      <w:r w:rsidR="00143E8C">
        <w:rPr>
          <w:rFonts w:ascii="Verdana" w:eastAsia="Calibri" w:hAnsi="Verdana" w:cs="Tahoma"/>
          <w:color w:val="000000"/>
          <w:sz w:val="18"/>
          <w:szCs w:val="18"/>
          <w:lang w:val="nl-NL"/>
        </w:rPr>
        <w:t>e</w:t>
      </w:r>
      <w:r w:rsidR="00F11716">
        <w:rPr>
          <w:rFonts w:ascii="Verdana" w:eastAsia="Calibri" w:hAnsi="Verdana" w:cs="Tahoma"/>
          <w:color w:val="000000"/>
          <w:sz w:val="18"/>
          <w:szCs w:val="18"/>
          <w:lang w:val="nl-NL"/>
        </w:rPr>
        <w:t>n verzekerde drie opties</w:t>
      </w:r>
      <w:r w:rsidR="005E0EA0">
        <w:rPr>
          <w:rFonts w:ascii="Verdana" w:eastAsia="Calibri" w:hAnsi="Verdana" w:cs="Tahoma"/>
          <w:color w:val="000000"/>
          <w:sz w:val="18"/>
          <w:szCs w:val="18"/>
          <w:lang w:val="nl-NL"/>
        </w:rPr>
        <w:t>. N</w:t>
      </w:r>
      <w:r w:rsidR="00F11716">
        <w:rPr>
          <w:rFonts w:ascii="Verdana" w:eastAsia="Calibri" w:hAnsi="Verdana" w:cs="Tahoma"/>
          <w:color w:val="000000"/>
          <w:sz w:val="18"/>
          <w:szCs w:val="18"/>
          <w:lang w:val="nl-NL"/>
        </w:rPr>
        <w:t xml:space="preserve">iet afbouwen en </w:t>
      </w:r>
      <w:r w:rsidR="005E0EA0">
        <w:rPr>
          <w:rFonts w:ascii="Verdana" w:eastAsia="Calibri" w:hAnsi="Verdana" w:cs="Tahoma"/>
          <w:color w:val="000000"/>
          <w:sz w:val="18"/>
          <w:szCs w:val="18"/>
          <w:lang w:val="nl-NL"/>
        </w:rPr>
        <w:t xml:space="preserve">jarenlang of levenslang </w:t>
      </w:r>
      <w:r w:rsidR="00F11716">
        <w:rPr>
          <w:rFonts w:ascii="Verdana" w:eastAsia="Calibri" w:hAnsi="Verdana" w:cs="Tahoma"/>
          <w:color w:val="000000"/>
          <w:sz w:val="18"/>
          <w:szCs w:val="18"/>
          <w:lang w:val="nl-NL"/>
        </w:rPr>
        <w:t>een medicijn blijven gebruiken dat misschien niet meer nodig is</w:t>
      </w:r>
      <w:r w:rsidR="00143E8C">
        <w:rPr>
          <w:rFonts w:ascii="Verdana" w:eastAsia="Calibri" w:hAnsi="Verdana" w:cs="Tahoma"/>
          <w:color w:val="000000"/>
          <w:sz w:val="18"/>
          <w:szCs w:val="18"/>
          <w:lang w:val="nl-NL"/>
        </w:rPr>
        <w:t xml:space="preserve"> maar wel bijwerkingen </w:t>
      </w:r>
      <w:r w:rsidR="00947953">
        <w:rPr>
          <w:rFonts w:ascii="Verdana" w:eastAsia="Calibri" w:hAnsi="Verdana" w:cs="Tahoma"/>
          <w:color w:val="000000"/>
          <w:sz w:val="18"/>
          <w:szCs w:val="18"/>
          <w:lang w:val="nl-NL"/>
        </w:rPr>
        <w:t>heeft</w:t>
      </w:r>
      <w:r w:rsidR="005E0EA0">
        <w:rPr>
          <w:rFonts w:ascii="Verdana" w:eastAsia="Calibri" w:hAnsi="Verdana" w:cs="Tahoma"/>
          <w:color w:val="000000"/>
          <w:sz w:val="18"/>
          <w:szCs w:val="18"/>
          <w:lang w:val="nl-NL"/>
        </w:rPr>
        <w:t>. A</w:t>
      </w:r>
      <w:r w:rsidR="00F11716">
        <w:rPr>
          <w:rFonts w:ascii="Verdana" w:eastAsia="Calibri" w:hAnsi="Verdana" w:cs="Tahoma"/>
          <w:color w:val="000000"/>
          <w:sz w:val="18"/>
          <w:szCs w:val="18"/>
          <w:lang w:val="nl-NL"/>
        </w:rPr>
        <w:t xml:space="preserve">fbouwen op een minder </w:t>
      </w:r>
      <w:r w:rsidR="00143E8C">
        <w:rPr>
          <w:rFonts w:ascii="Verdana" w:eastAsia="Calibri" w:hAnsi="Verdana" w:cs="Tahoma"/>
          <w:color w:val="000000"/>
          <w:sz w:val="18"/>
          <w:szCs w:val="18"/>
          <w:lang w:val="nl-NL"/>
        </w:rPr>
        <w:t>veilige</w:t>
      </w:r>
      <w:r w:rsidR="00F11716">
        <w:rPr>
          <w:rFonts w:ascii="Verdana" w:eastAsia="Calibri" w:hAnsi="Verdana" w:cs="Tahoma"/>
          <w:color w:val="000000"/>
          <w:sz w:val="18"/>
          <w:szCs w:val="18"/>
          <w:lang w:val="nl-NL"/>
        </w:rPr>
        <w:t xml:space="preserve"> manier met risico op onttrekkingsklachten die problemen kunnen veroorzaken</w:t>
      </w:r>
      <w:r w:rsidR="005E0EA0">
        <w:rPr>
          <w:rFonts w:ascii="Verdana" w:eastAsia="Calibri" w:hAnsi="Verdana" w:cs="Tahoma"/>
          <w:color w:val="000000"/>
          <w:sz w:val="18"/>
          <w:szCs w:val="18"/>
          <w:lang w:val="nl-NL"/>
        </w:rPr>
        <w:t>. O</w:t>
      </w:r>
      <w:r w:rsidR="00F11716">
        <w:rPr>
          <w:rFonts w:ascii="Verdana" w:eastAsia="Calibri" w:hAnsi="Verdana" w:cs="Tahoma"/>
          <w:color w:val="000000"/>
          <w:sz w:val="18"/>
          <w:szCs w:val="18"/>
          <w:lang w:val="nl-NL"/>
        </w:rPr>
        <w:t>f ervoor kiezen om zelf voor afbouwmedicatie te betalen, wat veel verzekerden ook doen, maar waarvoor niet iedere</w:t>
      </w:r>
      <w:r w:rsidR="00CB7D0E">
        <w:rPr>
          <w:rFonts w:ascii="Verdana" w:eastAsia="Calibri" w:hAnsi="Verdana" w:cs="Tahoma"/>
          <w:color w:val="000000"/>
          <w:sz w:val="18"/>
          <w:szCs w:val="18"/>
          <w:lang w:val="nl-NL"/>
        </w:rPr>
        <w:t xml:space="preserve"> patiënt</w:t>
      </w:r>
      <w:r w:rsidR="00BF1320">
        <w:rPr>
          <w:rFonts w:ascii="Verdana" w:eastAsia="Calibri" w:hAnsi="Verdana" w:cs="Tahoma"/>
          <w:color w:val="000000"/>
          <w:sz w:val="18"/>
          <w:szCs w:val="18"/>
          <w:lang w:val="nl-NL"/>
        </w:rPr>
        <w:t xml:space="preserve"> het geld heeft. </w:t>
      </w:r>
      <w:r w:rsidR="00F11716">
        <w:rPr>
          <w:rFonts w:ascii="Verdana" w:eastAsia="Calibri" w:hAnsi="Verdana" w:cs="Tahoma"/>
          <w:color w:val="000000"/>
          <w:sz w:val="18"/>
          <w:szCs w:val="18"/>
          <w:lang w:val="nl-NL"/>
        </w:rPr>
        <w:t>Zorgver</w:t>
      </w:r>
      <w:r w:rsidR="00947953">
        <w:rPr>
          <w:rFonts w:ascii="Verdana" w:eastAsia="Calibri" w:hAnsi="Verdana" w:cs="Tahoma"/>
          <w:color w:val="000000"/>
          <w:sz w:val="18"/>
          <w:szCs w:val="18"/>
          <w:lang w:val="nl-NL"/>
        </w:rPr>
        <w:t>zeker</w:t>
      </w:r>
      <w:r w:rsidR="00F11716">
        <w:rPr>
          <w:rFonts w:ascii="Verdana" w:eastAsia="Calibri" w:hAnsi="Verdana" w:cs="Tahoma"/>
          <w:color w:val="000000"/>
          <w:sz w:val="18"/>
          <w:szCs w:val="18"/>
          <w:lang w:val="nl-NL"/>
        </w:rPr>
        <w:t xml:space="preserve">aars laten hun verzekerden </w:t>
      </w:r>
      <w:r w:rsidR="005E0EA0">
        <w:rPr>
          <w:rFonts w:ascii="Verdana" w:eastAsia="Calibri" w:hAnsi="Verdana" w:cs="Tahoma"/>
          <w:color w:val="000000"/>
          <w:sz w:val="18"/>
          <w:szCs w:val="18"/>
          <w:lang w:val="nl-NL"/>
        </w:rPr>
        <w:t>zo</w:t>
      </w:r>
      <w:r w:rsidR="00BF1320">
        <w:rPr>
          <w:rFonts w:ascii="Verdana" w:eastAsia="Calibri" w:hAnsi="Verdana" w:cs="Tahoma"/>
          <w:color w:val="000000"/>
          <w:sz w:val="18"/>
          <w:szCs w:val="18"/>
          <w:lang w:val="nl-NL"/>
        </w:rPr>
        <w:t xml:space="preserve"> </w:t>
      </w:r>
      <w:r w:rsidR="00F11716">
        <w:rPr>
          <w:rFonts w:ascii="Verdana" w:eastAsia="Calibri" w:hAnsi="Verdana" w:cs="Tahoma"/>
          <w:color w:val="000000"/>
          <w:sz w:val="18"/>
          <w:szCs w:val="18"/>
          <w:lang w:val="nl-NL"/>
        </w:rPr>
        <w:t xml:space="preserve">opdraaien voor </w:t>
      </w:r>
      <w:r w:rsidR="00BF1320">
        <w:rPr>
          <w:rFonts w:ascii="Verdana" w:eastAsia="Calibri" w:hAnsi="Verdana" w:cs="Tahoma"/>
          <w:color w:val="000000"/>
          <w:sz w:val="18"/>
          <w:szCs w:val="18"/>
          <w:lang w:val="nl-NL"/>
        </w:rPr>
        <w:t xml:space="preserve">schade </w:t>
      </w:r>
      <w:r w:rsidR="00F11716">
        <w:rPr>
          <w:rFonts w:ascii="Verdana" w:eastAsia="Calibri" w:hAnsi="Verdana" w:cs="Tahoma"/>
          <w:color w:val="000000"/>
          <w:sz w:val="18"/>
          <w:szCs w:val="18"/>
          <w:lang w:val="nl-NL"/>
        </w:rPr>
        <w:t xml:space="preserve">die uiteindelijk door farmaceutische bedrijven </w:t>
      </w:r>
      <w:r w:rsidR="00BF1320">
        <w:rPr>
          <w:rFonts w:ascii="Verdana" w:eastAsia="Calibri" w:hAnsi="Verdana" w:cs="Tahoma"/>
          <w:color w:val="000000"/>
          <w:sz w:val="18"/>
          <w:szCs w:val="18"/>
          <w:lang w:val="nl-NL"/>
        </w:rPr>
        <w:t>is</w:t>
      </w:r>
      <w:r w:rsidR="00F11716">
        <w:rPr>
          <w:rFonts w:ascii="Verdana" w:eastAsia="Calibri" w:hAnsi="Verdana" w:cs="Tahoma"/>
          <w:color w:val="000000"/>
          <w:sz w:val="18"/>
          <w:szCs w:val="18"/>
          <w:lang w:val="nl-NL"/>
        </w:rPr>
        <w:t xml:space="preserve"> veroorzaakt en waarvoor die bedrijven, die al lang weten dat deze problemen er zijn, </w:t>
      </w:r>
      <w:r w:rsidR="00BF1320">
        <w:rPr>
          <w:rFonts w:ascii="Verdana" w:eastAsia="Calibri" w:hAnsi="Verdana" w:cs="Tahoma"/>
          <w:color w:val="000000"/>
          <w:sz w:val="18"/>
          <w:szCs w:val="18"/>
          <w:lang w:val="nl-NL"/>
        </w:rPr>
        <w:t>g</w:t>
      </w:r>
      <w:r w:rsidR="00F11716">
        <w:rPr>
          <w:rFonts w:ascii="Verdana" w:eastAsia="Calibri" w:hAnsi="Verdana" w:cs="Tahoma"/>
          <w:color w:val="000000"/>
          <w:sz w:val="18"/>
          <w:szCs w:val="18"/>
          <w:lang w:val="nl-NL"/>
        </w:rPr>
        <w:t xml:space="preserve">een oplossing </w:t>
      </w:r>
      <w:r w:rsidR="00BF1320">
        <w:rPr>
          <w:rFonts w:ascii="Verdana" w:eastAsia="Calibri" w:hAnsi="Verdana" w:cs="Tahoma"/>
          <w:color w:val="000000"/>
          <w:sz w:val="18"/>
          <w:szCs w:val="18"/>
          <w:lang w:val="nl-NL"/>
        </w:rPr>
        <w:t>hebben geleverd</w:t>
      </w:r>
      <w:r w:rsidR="005E0EA0">
        <w:rPr>
          <w:rFonts w:ascii="Verdana" w:eastAsia="Calibri" w:hAnsi="Verdana" w:cs="Tahoma"/>
          <w:color w:val="000000"/>
          <w:sz w:val="18"/>
          <w:szCs w:val="18"/>
          <w:lang w:val="nl-NL"/>
        </w:rPr>
        <w:t xml:space="preserve"> terwijl dat makkelijk had gekund</w:t>
      </w:r>
      <w:r w:rsidR="00F11716">
        <w:rPr>
          <w:rFonts w:ascii="Verdana" w:eastAsia="Calibri" w:hAnsi="Verdana" w:cs="Tahoma"/>
          <w:color w:val="000000"/>
          <w:sz w:val="18"/>
          <w:szCs w:val="18"/>
          <w:lang w:val="nl-NL"/>
        </w:rPr>
        <w:t>.</w:t>
      </w:r>
    </w:p>
    <w:p w14:paraId="3A9988CA" w14:textId="47FC912A" w:rsidR="00F531A3" w:rsidRDefault="00F11716" w:rsidP="00F531A3">
      <w:pPr>
        <w:widowControl w:val="0"/>
        <w:autoSpaceDE w:val="0"/>
        <w:autoSpaceDN w:val="0"/>
        <w:adjustRightInd w:val="0"/>
        <w:spacing w:after="240" w:line="280" w:lineRule="atLeast"/>
        <w:rPr>
          <w:rFonts w:ascii="Verdana" w:eastAsia="Calibri" w:hAnsi="Verdana" w:cs="Tahoma"/>
          <w:color w:val="000000"/>
          <w:sz w:val="18"/>
          <w:szCs w:val="18"/>
          <w:lang w:val="nl-NL"/>
        </w:rPr>
      </w:pPr>
      <w:r>
        <w:rPr>
          <w:rFonts w:ascii="Verdana" w:eastAsia="Calibri" w:hAnsi="Verdana" w:cs="Tahoma"/>
          <w:color w:val="000000"/>
          <w:sz w:val="18"/>
          <w:szCs w:val="18"/>
          <w:lang w:val="nl-NL"/>
        </w:rPr>
        <w:t xml:space="preserve">In de afgelopen jaren </w:t>
      </w:r>
      <w:r w:rsidR="00923D28">
        <w:rPr>
          <w:rFonts w:ascii="Verdana" w:eastAsia="Calibri" w:hAnsi="Verdana" w:cs="Tahoma"/>
          <w:color w:val="000000"/>
          <w:sz w:val="18"/>
          <w:szCs w:val="18"/>
          <w:lang w:val="nl-NL"/>
        </w:rPr>
        <w:t>hebben</w:t>
      </w:r>
      <w:r w:rsidR="00275EC1">
        <w:rPr>
          <w:rFonts w:ascii="Verdana" w:eastAsia="Calibri" w:hAnsi="Verdana" w:cs="Tahoma"/>
          <w:color w:val="000000"/>
          <w:sz w:val="18"/>
          <w:szCs w:val="18"/>
          <w:lang w:val="nl-NL"/>
        </w:rPr>
        <w:t xml:space="preserve"> </w:t>
      </w:r>
      <w:r w:rsidR="005E0EA0">
        <w:rPr>
          <w:rFonts w:ascii="Verdana" w:eastAsia="Calibri" w:hAnsi="Verdana" w:cs="Tahoma"/>
          <w:color w:val="000000"/>
          <w:sz w:val="18"/>
          <w:szCs w:val="18"/>
          <w:lang w:val="nl-NL"/>
        </w:rPr>
        <w:t>boven</w:t>
      </w:r>
      <w:r w:rsidR="00BF1320">
        <w:rPr>
          <w:rFonts w:ascii="Verdana" w:eastAsia="Calibri" w:hAnsi="Verdana" w:cs="Tahoma"/>
          <w:color w:val="000000"/>
          <w:sz w:val="18"/>
          <w:szCs w:val="18"/>
          <w:lang w:val="nl-NL"/>
        </w:rPr>
        <w:t>genoemde</w:t>
      </w:r>
      <w:r w:rsidR="00275EC1">
        <w:rPr>
          <w:rFonts w:ascii="Verdana" w:eastAsia="Calibri" w:hAnsi="Verdana" w:cs="Tahoma"/>
          <w:color w:val="000000"/>
          <w:sz w:val="18"/>
          <w:szCs w:val="18"/>
          <w:lang w:val="nl-NL"/>
        </w:rPr>
        <w:t xml:space="preserve"> partijen </w:t>
      </w:r>
      <w:r w:rsidR="00F164F9">
        <w:rPr>
          <w:rFonts w:ascii="Verdana" w:eastAsia="Calibri" w:hAnsi="Verdana" w:cs="Tahoma"/>
          <w:color w:val="000000"/>
          <w:sz w:val="18"/>
          <w:szCs w:val="18"/>
          <w:lang w:val="nl-NL"/>
        </w:rPr>
        <w:t xml:space="preserve">naar oplossingen </w:t>
      </w:r>
      <w:r>
        <w:rPr>
          <w:rFonts w:ascii="Verdana" w:eastAsia="Calibri" w:hAnsi="Verdana" w:cs="Tahoma"/>
          <w:color w:val="000000"/>
          <w:sz w:val="18"/>
          <w:szCs w:val="18"/>
          <w:lang w:val="nl-NL"/>
        </w:rPr>
        <w:t xml:space="preserve">gezocht </w:t>
      </w:r>
      <w:r w:rsidR="00923D28">
        <w:rPr>
          <w:rFonts w:ascii="Verdana" w:eastAsia="Calibri" w:hAnsi="Verdana" w:cs="Tahoma"/>
          <w:color w:val="000000"/>
          <w:sz w:val="18"/>
          <w:szCs w:val="18"/>
          <w:lang w:val="nl-NL"/>
        </w:rPr>
        <w:t>door alleen</w:t>
      </w:r>
      <w:r w:rsidR="00394C2F">
        <w:rPr>
          <w:rFonts w:ascii="Verdana" w:eastAsia="Calibri" w:hAnsi="Verdana" w:cs="Tahoma"/>
          <w:color w:val="000000"/>
          <w:sz w:val="18"/>
          <w:szCs w:val="18"/>
          <w:lang w:val="nl-NL"/>
        </w:rPr>
        <w:t xml:space="preserve"> </w:t>
      </w:r>
      <w:r w:rsidR="00C66308">
        <w:rPr>
          <w:rFonts w:ascii="Verdana" w:eastAsia="Calibri" w:hAnsi="Verdana" w:cs="Tahoma"/>
          <w:color w:val="000000"/>
          <w:sz w:val="18"/>
          <w:szCs w:val="18"/>
          <w:lang w:val="nl-NL"/>
        </w:rPr>
        <w:t>naar</w:t>
      </w:r>
      <w:r w:rsidR="00F164F9">
        <w:rPr>
          <w:rFonts w:ascii="Verdana" w:eastAsia="Calibri" w:hAnsi="Verdana" w:cs="Tahoma"/>
          <w:color w:val="000000"/>
          <w:sz w:val="18"/>
          <w:szCs w:val="18"/>
          <w:lang w:val="nl-NL"/>
        </w:rPr>
        <w:t xml:space="preserve"> de theorie </w:t>
      </w:r>
      <w:r w:rsidR="00923D28">
        <w:rPr>
          <w:rFonts w:ascii="Verdana" w:eastAsia="Calibri" w:hAnsi="Verdana" w:cs="Tahoma"/>
          <w:color w:val="000000"/>
          <w:sz w:val="18"/>
          <w:szCs w:val="18"/>
          <w:lang w:val="nl-NL"/>
        </w:rPr>
        <w:t>te kijken en niet naar de praktijk. Erv</w:t>
      </w:r>
      <w:r w:rsidR="00BF1320">
        <w:rPr>
          <w:rFonts w:ascii="Verdana" w:eastAsia="Calibri" w:hAnsi="Verdana" w:cs="Tahoma"/>
          <w:color w:val="000000"/>
          <w:sz w:val="18"/>
          <w:szCs w:val="18"/>
          <w:lang w:val="nl-NL"/>
        </w:rPr>
        <w:t>a</w:t>
      </w:r>
      <w:r w:rsidR="00923D28">
        <w:rPr>
          <w:rFonts w:ascii="Verdana" w:eastAsia="Calibri" w:hAnsi="Verdana" w:cs="Tahoma"/>
          <w:color w:val="000000"/>
          <w:sz w:val="18"/>
          <w:szCs w:val="18"/>
          <w:lang w:val="nl-NL"/>
        </w:rPr>
        <w:t xml:space="preserve">ring en kennis van buiten, van mensen die door het ontwikkelen van afbouwmedicatie </w:t>
      </w:r>
      <w:r w:rsidR="00BF1320">
        <w:rPr>
          <w:rFonts w:ascii="Verdana" w:eastAsia="Calibri" w:hAnsi="Verdana" w:cs="Tahoma"/>
          <w:color w:val="000000"/>
          <w:sz w:val="18"/>
          <w:szCs w:val="18"/>
          <w:lang w:val="nl-NL"/>
        </w:rPr>
        <w:t>v</w:t>
      </w:r>
      <w:r w:rsidR="00CB7D0E">
        <w:rPr>
          <w:rFonts w:ascii="Verdana" w:eastAsia="Calibri" w:hAnsi="Verdana" w:cs="Tahoma"/>
          <w:color w:val="000000"/>
          <w:sz w:val="18"/>
          <w:szCs w:val="18"/>
          <w:lang w:val="nl-NL"/>
        </w:rPr>
        <w:t>oorlagen</w:t>
      </w:r>
      <w:r w:rsidR="005E0EA0">
        <w:rPr>
          <w:rFonts w:ascii="Verdana" w:eastAsia="Calibri" w:hAnsi="Verdana" w:cs="Tahoma"/>
          <w:color w:val="000000"/>
          <w:sz w:val="18"/>
          <w:szCs w:val="18"/>
          <w:lang w:val="nl-NL"/>
        </w:rPr>
        <w:t>,</w:t>
      </w:r>
      <w:r w:rsidR="00923D28">
        <w:rPr>
          <w:rFonts w:ascii="Verdana" w:eastAsia="Calibri" w:hAnsi="Verdana" w:cs="Tahoma"/>
          <w:color w:val="000000"/>
          <w:sz w:val="18"/>
          <w:szCs w:val="18"/>
          <w:lang w:val="nl-NL"/>
        </w:rPr>
        <w:t xml:space="preserve"> is daarbij niet welkom. </w:t>
      </w:r>
      <w:r w:rsidR="006A4DAA">
        <w:rPr>
          <w:rFonts w:ascii="Verdana" w:eastAsia="Calibri" w:hAnsi="Verdana" w:cs="Tahoma"/>
          <w:color w:val="000000"/>
          <w:sz w:val="18"/>
          <w:szCs w:val="18"/>
          <w:lang w:val="nl-NL"/>
        </w:rPr>
        <w:t>D</w:t>
      </w:r>
      <w:r w:rsidR="00923D28">
        <w:rPr>
          <w:rFonts w:ascii="Verdana" w:eastAsia="Calibri" w:hAnsi="Verdana" w:cs="Tahoma"/>
          <w:color w:val="000000"/>
          <w:sz w:val="18"/>
          <w:szCs w:val="18"/>
          <w:lang w:val="nl-NL"/>
        </w:rPr>
        <w:t>i</w:t>
      </w:r>
      <w:r w:rsidR="006A4DAA">
        <w:rPr>
          <w:rFonts w:ascii="Verdana" w:eastAsia="Calibri" w:hAnsi="Verdana" w:cs="Tahoma"/>
          <w:color w:val="000000"/>
          <w:sz w:val="18"/>
          <w:szCs w:val="18"/>
          <w:lang w:val="nl-NL"/>
        </w:rPr>
        <w:t xml:space="preserve">t blijkt </w:t>
      </w:r>
      <w:r w:rsidR="00923D28">
        <w:rPr>
          <w:rFonts w:ascii="Verdana" w:eastAsia="Calibri" w:hAnsi="Verdana" w:cs="Tahoma"/>
          <w:color w:val="000000"/>
          <w:sz w:val="18"/>
          <w:szCs w:val="18"/>
          <w:lang w:val="nl-NL"/>
        </w:rPr>
        <w:t>uit een conce</w:t>
      </w:r>
      <w:r w:rsidR="00BF1320">
        <w:rPr>
          <w:rFonts w:ascii="Verdana" w:eastAsia="Calibri" w:hAnsi="Verdana" w:cs="Tahoma"/>
          <w:color w:val="000000"/>
          <w:sz w:val="18"/>
          <w:szCs w:val="18"/>
          <w:lang w:val="nl-NL"/>
        </w:rPr>
        <w:t xml:space="preserve">pt voor </w:t>
      </w:r>
      <w:r w:rsidR="00FF4CFF">
        <w:rPr>
          <w:rFonts w:ascii="Verdana" w:eastAsia="Calibri" w:hAnsi="Verdana" w:cs="Tahoma"/>
          <w:color w:val="000000"/>
          <w:sz w:val="18"/>
          <w:szCs w:val="18"/>
          <w:lang w:val="nl-NL"/>
        </w:rPr>
        <w:t xml:space="preserve">een nieuw </w:t>
      </w:r>
      <w:r w:rsidR="00BF1320">
        <w:rPr>
          <w:rFonts w:ascii="Verdana" w:eastAsia="Calibri" w:hAnsi="Verdana" w:cs="Tahoma"/>
          <w:color w:val="000000"/>
          <w:sz w:val="18"/>
          <w:szCs w:val="18"/>
          <w:lang w:val="nl-NL"/>
        </w:rPr>
        <w:t xml:space="preserve">document </w:t>
      </w:r>
      <w:r w:rsidR="00923D28">
        <w:rPr>
          <w:rFonts w:ascii="Verdana" w:eastAsia="Calibri" w:hAnsi="Verdana" w:cs="Tahoma"/>
          <w:color w:val="000000"/>
          <w:sz w:val="18"/>
          <w:szCs w:val="18"/>
          <w:lang w:val="nl-NL"/>
        </w:rPr>
        <w:t xml:space="preserve">dat door een werkgroep is opgesteld </w:t>
      </w:r>
      <w:r w:rsidR="00BF1320">
        <w:rPr>
          <w:rFonts w:ascii="Verdana" w:eastAsia="Calibri" w:hAnsi="Verdana" w:cs="Tahoma"/>
          <w:color w:val="000000"/>
          <w:sz w:val="18"/>
          <w:szCs w:val="18"/>
          <w:lang w:val="nl-NL"/>
        </w:rPr>
        <w:t xml:space="preserve">die niet voor oplossingen maar wel voor verwarring </w:t>
      </w:r>
      <w:r w:rsidR="005E0EA0">
        <w:rPr>
          <w:rFonts w:ascii="Verdana" w:eastAsia="Calibri" w:hAnsi="Verdana" w:cs="Tahoma"/>
          <w:color w:val="000000"/>
          <w:sz w:val="18"/>
          <w:szCs w:val="18"/>
          <w:lang w:val="nl-NL"/>
        </w:rPr>
        <w:t>heeft gezorgd</w:t>
      </w:r>
      <w:r w:rsidR="00BF1320">
        <w:rPr>
          <w:rFonts w:ascii="Verdana" w:eastAsia="Calibri" w:hAnsi="Verdana" w:cs="Tahoma"/>
          <w:color w:val="000000"/>
          <w:sz w:val="18"/>
          <w:szCs w:val="18"/>
          <w:lang w:val="nl-NL"/>
        </w:rPr>
        <w:t>.</w:t>
      </w:r>
      <w:r w:rsidR="00923D28">
        <w:rPr>
          <w:rFonts w:ascii="Verdana" w:eastAsia="Calibri" w:hAnsi="Verdana" w:cs="Tahoma"/>
          <w:color w:val="000000"/>
          <w:sz w:val="18"/>
          <w:szCs w:val="18"/>
          <w:lang w:val="nl-NL"/>
        </w:rPr>
        <w:t xml:space="preserve"> </w:t>
      </w:r>
    </w:p>
    <w:p w14:paraId="2898EECE" w14:textId="77777777" w:rsidR="00A81064" w:rsidRDefault="00A81064" w:rsidP="005A1057">
      <w:pPr>
        <w:widowControl w:val="0"/>
        <w:autoSpaceDE w:val="0"/>
        <w:autoSpaceDN w:val="0"/>
        <w:adjustRightInd w:val="0"/>
        <w:spacing w:after="240" w:line="280" w:lineRule="atLeast"/>
        <w:rPr>
          <w:rFonts w:ascii="Verdana" w:eastAsia="Calibri" w:hAnsi="Verdana" w:cs="Tahoma"/>
          <w:color w:val="000000"/>
          <w:sz w:val="18"/>
          <w:szCs w:val="18"/>
          <w:lang w:val="nl-NL"/>
        </w:rPr>
      </w:pPr>
      <w:r>
        <w:rPr>
          <w:rFonts w:ascii="Verdana" w:eastAsia="Calibri" w:hAnsi="Verdana" w:cs="Tahoma"/>
          <w:color w:val="000000"/>
          <w:sz w:val="18"/>
          <w:szCs w:val="18"/>
          <w:lang w:val="nl-NL"/>
        </w:rPr>
        <w:t>De Vereniging wil al jaren dat dit gaat veranderen en doet daarom nu een oproep voor een ander en beter beleid op basis van een integrale aanpak van afbouwproblemen voor alle medicijnen die onttrekking geven, en waarbij ook naar de praktijk wordt gekeken en geluisterd. Om dit te bereiken heeft de Vereniging vandaag drie open brieven verstuurd:</w:t>
      </w:r>
    </w:p>
    <w:p w14:paraId="5A745720" w14:textId="787126FC" w:rsidR="00954187" w:rsidRDefault="00954187">
      <w:pPr>
        <w:rPr>
          <w:rFonts w:ascii="Verdana" w:eastAsia="Calibri" w:hAnsi="Verdana" w:cs="Times New Roman"/>
          <w:b/>
          <w:bCs/>
          <w:color w:val="000000"/>
          <w:sz w:val="18"/>
          <w:szCs w:val="18"/>
          <w:lang w:val="nl-NL"/>
        </w:rPr>
      </w:pPr>
    </w:p>
    <w:p w14:paraId="7B000EC0" w14:textId="5CB9AED0" w:rsidR="008A7C59" w:rsidRPr="00FE6C87" w:rsidRDefault="008A7C59" w:rsidP="00FE6C87">
      <w:pPr>
        <w:pStyle w:val="Lijstalinea"/>
        <w:widowControl w:val="0"/>
        <w:numPr>
          <w:ilvl w:val="0"/>
          <w:numId w:val="18"/>
        </w:numPr>
        <w:autoSpaceDE w:val="0"/>
        <w:autoSpaceDN w:val="0"/>
        <w:adjustRightInd w:val="0"/>
        <w:spacing w:line="280" w:lineRule="atLeast"/>
        <w:ind w:left="357" w:hanging="357"/>
        <w:contextualSpacing w:val="0"/>
        <w:rPr>
          <w:rFonts w:ascii="Verdana" w:eastAsia="Calibri" w:hAnsi="Verdana" w:cs="Times New Roman"/>
          <w:b/>
          <w:bCs/>
          <w:color w:val="000000"/>
          <w:sz w:val="18"/>
          <w:szCs w:val="18"/>
          <w:lang w:val="nl-NL"/>
        </w:rPr>
      </w:pPr>
      <w:r w:rsidRPr="00FE6C87">
        <w:rPr>
          <w:rFonts w:ascii="Verdana" w:eastAsia="Calibri" w:hAnsi="Verdana" w:cs="Times New Roman"/>
          <w:b/>
          <w:bCs/>
          <w:color w:val="000000"/>
          <w:sz w:val="18"/>
          <w:szCs w:val="18"/>
          <w:lang w:val="nl-NL"/>
        </w:rPr>
        <w:t>Oproep tot beter beleid: afbouw van psychiatrische medicijnen zoals antidepressiva kan veel beter</w:t>
      </w:r>
    </w:p>
    <w:p w14:paraId="4DC8863C" w14:textId="20B9BB62" w:rsidR="00FE6C87" w:rsidRDefault="00FE6C87" w:rsidP="00A81064">
      <w:pPr>
        <w:widowControl w:val="0"/>
        <w:autoSpaceDE w:val="0"/>
        <w:autoSpaceDN w:val="0"/>
        <w:adjustRightInd w:val="0"/>
        <w:spacing w:after="360" w:line="280" w:lineRule="atLeast"/>
        <w:ind w:left="357"/>
        <w:rPr>
          <w:rFonts w:ascii="Verdana" w:eastAsia="Calibri" w:hAnsi="Verdana" w:cs="Tahoma"/>
          <w:color w:val="000000"/>
          <w:sz w:val="18"/>
          <w:szCs w:val="18"/>
          <w:lang w:val="nl-NL"/>
        </w:rPr>
      </w:pPr>
      <w:r>
        <w:rPr>
          <w:rFonts w:ascii="Verdana" w:eastAsia="Calibri" w:hAnsi="Verdana" w:cs="Tahoma"/>
          <w:color w:val="000000"/>
          <w:sz w:val="18"/>
          <w:szCs w:val="18"/>
          <w:lang w:val="nl-NL"/>
        </w:rPr>
        <w:t>In deze brief aan</w:t>
      </w:r>
      <w:r w:rsidR="006A4DAA">
        <w:rPr>
          <w:rFonts w:ascii="Verdana" w:eastAsia="Calibri" w:hAnsi="Verdana" w:cs="Tahoma"/>
          <w:color w:val="000000"/>
          <w:sz w:val="18"/>
          <w:szCs w:val="18"/>
          <w:lang w:val="nl-NL"/>
        </w:rPr>
        <w:t xml:space="preserve"> </w:t>
      </w:r>
      <w:r>
        <w:rPr>
          <w:rFonts w:ascii="Verdana" w:eastAsia="Calibri" w:hAnsi="Verdana" w:cs="Tahoma"/>
          <w:color w:val="000000"/>
          <w:sz w:val="18"/>
          <w:szCs w:val="18"/>
          <w:lang w:val="nl-NL"/>
        </w:rPr>
        <w:t xml:space="preserve">NVvP, NHG, KNMP en </w:t>
      </w:r>
      <w:r w:rsidR="00C66308">
        <w:rPr>
          <w:rFonts w:ascii="Verdana" w:eastAsia="Calibri" w:hAnsi="Verdana" w:cs="Tahoma"/>
          <w:color w:val="000000"/>
          <w:sz w:val="18"/>
          <w:szCs w:val="18"/>
          <w:lang w:val="nl-NL"/>
        </w:rPr>
        <w:t>patiënten koepel</w:t>
      </w:r>
      <w:r>
        <w:rPr>
          <w:rFonts w:ascii="Verdana" w:eastAsia="Calibri" w:hAnsi="Verdana" w:cs="Tahoma"/>
          <w:color w:val="000000"/>
          <w:sz w:val="18"/>
          <w:szCs w:val="18"/>
          <w:lang w:val="nl-NL"/>
        </w:rPr>
        <w:t xml:space="preserve"> MIND wordt uitgelegd waarom het huidige beleid </w:t>
      </w:r>
      <w:r w:rsidR="005A1057">
        <w:rPr>
          <w:rFonts w:ascii="Verdana" w:eastAsia="Calibri" w:hAnsi="Verdana" w:cs="Tahoma"/>
          <w:color w:val="000000"/>
          <w:sz w:val="18"/>
          <w:szCs w:val="18"/>
          <w:lang w:val="nl-NL"/>
        </w:rPr>
        <w:t>niet</w:t>
      </w:r>
      <w:r w:rsidR="001D466D">
        <w:rPr>
          <w:rFonts w:ascii="Verdana" w:eastAsia="Calibri" w:hAnsi="Verdana" w:cs="Tahoma"/>
          <w:color w:val="000000"/>
          <w:sz w:val="18"/>
          <w:szCs w:val="18"/>
          <w:lang w:val="nl-NL"/>
        </w:rPr>
        <w:t xml:space="preserve"> tot </w:t>
      </w:r>
      <w:r w:rsidR="006A4DAA">
        <w:rPr>
          <w:rFonts w:ascii="Verdana" w:eastAsia="Calibri" w:hAnsi="Verdana" w:cs="Tahoma"/>
          <w:color w:val="000000"/>
          <w:sz w:val="18"/>
          <w:szCs w:val="18"/>
          <w:lang w:val="nl-NL"/>
        </w:rPr>
        <w:t xml:space="preserve">oplossingen en wel tot verwarring </w:t>
      </w:r>
      <w:r w:rsidR="005A1057">
        <w:rPr>
          <w:rFonts w:ascii="Verdana" w:eastAsia="Calibri" w:hAnsi="Verdana" w:cs="Tahoma"/>
          <w:color w:val="000000"/>
          <w:sz w:val="18"/>
          <w:szCs w:val="18"/>
          <w:lang w:val="nl-NL"/>
        </w:rPr>
        <w:t xml:space="preserve">en problemen </w:t>
      </w:r>
      <w:r w:rsidR="006A4DAA">
        <w:rPr>
          <w:rFonts w:ascii="Verdana" w:eastAsia="Calibri" w:hAnsi="Verdana" w:cs="Tahoma"/>
          <w:color w:val="000000"/>
          <w:sz w:val="18"/>
          <w:szCs w:val="18"/>
          <w:lang w:val="nl-NL"/>
        </w:rPr>
        <w:t>heeft gelei</w:t>
      </w:r>
      <w:r w:rsidR="005A1057">
        <w:rPr>
          <w:rFonts w:ascii="Verdana" w:eastAsia="Calibri" w:hAnsi="Verdana" w:cs="Tahoma"/>
          <w:color w:val="000000"/>
          <w:sz w:val="18"/>
          <w:szCs w:val="18"/>
          <w:lang w:val="nl-NL"/>
        </w:rPr>
        <w:t>d</w:t>
      </w:r>
      <w:r w:rsidR="00A81064">
        <w:rPr>
          <w:rFonts w:ascii="Verdana" w:eastAsia="Calibri" w:hAnsi="Verdana" w:cs="Tahoma"/>
          <w:color w:val="000000"/>
          <w:sz w:val="18"/>
          <w:szCs w:val="18"/>
          <w:lang w:val="nl-NL"/>
        </w:rPr>
        <w:t xml:space="preserve"> en</w:t>
      </w:r>
      <w:r w:rsidR="00FF4CFF">
        <w:rPr>
          <w:rFonts w:ascii="Verdana" w:eastAsia="Calibri" w:hAnsi="Verdana" w:cs="Tahoma"/>
          <w:color w:val="000000"/>
          <w:sz w:val="18"/>
          <w:szCs w:val="18"/>
          <w:lang w:val="nl-NL"/>
        </w:rPr>
        <w:t xml:space="preserve"> </w:t>
      </w:r>
      <w:r w:rsidR="005A1057">
        <w:rPr>
          <w:rFonts w:ascii="Verdana" w:eastAsia="Calibri" w:hAnsi="Verdana" w:cs="Tahoma"/>
          <w:color w:val="000000"/>
          <w:sz w:val="18"/>
          <w:szCs w:val="18"/>
          <w:lang w:val="nl-NL"/>
        </w:rPr>
        <w:t xml:space="preserve">wordt een </w:t>
      </w:r>
      <w:r>
        <w:rPr>
          <w:rFonts w:ascii="Verdana" w:eastAsia="Calibri" w:hAnsi="Verdana" w:cs="Tahoma"/>
          <w:color w:val="000000"/>
          <w:sz w:val="18"/>
          <w:szCs w:val="18"/>
          <w:lang w:val="nl-NL"/>
        </w:rPr>
        <w:t>voorstel gedaan</w:t>
      </w:r>
      <w:r w:rsidR="001D466D">
        <w:rPr>
          <w:rFonts w:ascii="Verdana" w:eastAsia="Calibri" w:hAnsi="Verdana" w:cs="Tahoma"/>
          <w:color w:val="000000"/>
          <w:sz w:val="18"/>
          <w:szCs w:val="18"/>
          <w:lang w:val="nl-NL"/>
        </w:rPr>
        <w:t xml:space="preserve"> voor</w:t>
      </w:r>
      <w:r>
        <w:rPr>
          <w:rFonts w:ascii="Verdana" w:eastAsia="Calibri" w:hAnsi="Verdana" w:cs="Tahoma"/>
          <w:color w:val="000000"/>
          <w:sz w:val="18"/>
          <w:szCs w:val="18"/>
          <w:lang w:val="nl-NL"/>
        </w:rPr>
        <w:t xml:space="preserve"> </w:t>
      </w:r>
      <w:r w:rsidR="00414A2C">
        <w:rPr>
          <w:rFonts w:ascii="Verdana" w:eastAsia="Calibri" w:hAnsi="Verdana" w:cs="Tahoma"/>
          <w:color w:val="000000"/>
          <w:sz w:val="18"/>
          <w:szCs w:val="18"/>
          <w:lang w:val="nl-NL"/>
        </w:rPr>
        <w:t xml:space="preserve">een </w:t>
      </w:r>
      <w:r w:rsidR="005A1057">
        <w:rPr>
          <w:rFonts w:ascii="Verdana" w:eastAsia="Calibri" w:hAnsi="Verdana" w:cs="Tahoma"/>
          <w:color w:val="000000"/>
          <w:sz w:val="18"/>
          <w:szCs w:val="18"/>
          <w:lang w:val="nl-NL"/>
        </w:rPr>
        <w:t>aanpak waarbij alle</w:t>
      </w:r>
      <w:r w:rsidR="001D466D">
        <w:rPr>
          <w:rFonts w:ascii="Verdana" w:eastAsia="Calibri" w:hAnsi="Verdana" w:cs="Tahoma"/>
          <w:color w:val="000000"/>
          <w:sz w:val="18"/>
          <w:szCs w:val="18"/>
          <w:lang w:val="nl-NL"/>
        </w:rPr>
        <w:t xml:space="preserve"> partijen die kennis hebben</w:t>
      </w:r>
      <w:r w:rsidR="006A4DAA">
        <w:rPr>
          <w:rFonts w:ascii="Verdana" w:eastAsia="Calibri" w:hAnsi="Verdana" w:cs="Tahoma"/>
          <w:color w:val="000000"/>
          <w:sz w:val="18"/>
          <w:szCs w:val="18"/>
          <w:lang w:val="nl-NL"/>
        </w:rPr>
        <w:t xml:space="preserve"> en oplossingen hebben aangedragen </w:t>
      </w:r>
      <w:r w:rsidR="00414A2C">
        <w:rPr>
          <w:rFonts w:ascii="Verdana" w:eastAsia="Calibri" w:hAnsi="Verdana" w:cs="Tahoma"/>
          <w:color w:val="000000"/>
          <w:sz w:val="18"/>
          <w:szCs w:val="18"/>
          <w:lang w:val="nl-NL"/>
        </w:rPr>
        <w:t xml:space="preserve">wel </w:t>
      </w:r>
      <w:r w:rsidR="006A4DAA">
        <w:rPr>
          <w:rFonts w:ascii="Verdana" w:eastAsia="Calibri" w:hAnsi="Verdana" w:cs="Tahoma"/>
          <w:color w:val="000000"/>
          <w:sz w:val="18"/>
          <w:szCs w:val="18"/>
          <w:lang w:val="nl-NL"/>
        </w:rPr>
        <w:t xml:space="preserve">worden betrokken. </w:t>
      </w:r>
    </w:p>
    <w:p w14:paraId="42187DBD" w14:textId="448B71A5" w:rsidR="008A7C59" w:rsidRPr="00FE6C87" w:rsidRDefault="008A7C59" w:rsidP="00FE6C87">
      <w:pPr>
        <w:pStyle w:val="Lijstalinea"/>
        <w:widowControl w:val="0"/>
        <w:numPr>
          <w:ilvl w:val="0"/>
          <w:numId w:val="18"/>
        </w:numPr>
        <w:autoSpaceDE w:val="0"/>
        <w:autoSpaceDN w:val="0"/>
        <w:adjustRightInd w:val="0"/>
        <w:spacing w:line="280" w:lineRule="atLeast"/>
        <w:ind w:left="357" w:hanging="357"/>
        <w:contextualSpacing w:val="0"/>
        <w:rPr>
          <w:rFonts w:ascii="Verdana" w:eastAsia="Calibri" w:hAnsi="Verdana" w:cs="Times New Roman"/>
          <w:b/>
          <w:bCs/>
          <w:color w:val="000000"/>
          <w:sz w:val="18"/>
          <w:szCs w:val="18"/>
          <w:lang w:val="nl-NL"/>
        </w:rPr>
      </w:pPr>
      <w:r w:rsidRPr="00FE6C87">
        <w:rPr>
          <w:rFonts w:ascii="Verdana" w:eastAsia="Calibri" w:hAnsi="Verdana" w:cs="Times New Roman"/>
          <w:b/>
          <w:bCs/>
          <w:color w:val="000000"/>
          <w:sz w:val="18"/>
          <w:szCs w:val="18"/>
          <w:lang w:val="nl-NL"/>
        </w:rPr>
        <w:t xml:space="preserve">Afbouw psychofarmaca veiliger en beter door afbouwmedicatie, niet door </w:t>
      </w:r>
      <w:r w:rsidR="00CE1A46">
        <w:rPr>
          <w:rFonts w:ascii="Verdana" w:eastAsia="Calibri" w:hAnsi="Verdana" w:cs="Times New Roman"/>
          <w:b/>
          <w:bCs/>
          <w:color w:val="000000"/>
          <w:sz w:val="18"/>
          <w:szCs w:val="18"/>
          <w:lang w:val="nl-NL"/>
        </w:rPr>
        <w:t xml:space="preserve">weer een </w:t>
      </w:r>
      <w:r w:rsidRPr="00FE6C87">
        <w:rPr>
          <w:rFonts w:ascii="Verdana" w:eastAsia="Calibri" w:hAnsi="Verdana" w:cs="Times New Roman"/>
          <w:b/>
          <w:bCs/>
          <w:color w:val="000000"/>
          <w:sz w:val="18"/>
          <w:szCs w:val="18"/>
          <w:lang w:val="nl-NL"/>
        </w:rPr>
        <w:t>document dat niemand gaat helpen</w:t>
      </w:r>
    </w:p>
    <w:p w14:paraId="6ADB4AAF" w14:textId="3B69C599" w:rsidR="00FE6C87" w:rsidRDefault="00FE6C87" w:rsidP="00A81064">
      <w:pPr>
        <w:widowControl w:val="0"/>
        <w:autoSpaceDE w:val="0"/>
        <w:autoSpaceDN w:val="0"/>
        <w:adjustRightInd w:val="0"/>
        <w:spacing w:after="360" w:line="280" w:lineRule="atLeast"/>
        <w:ind w:left="357"/>
        <w:rPr>
          <w:rFonts w:ascii="Verdana" w:eastAsia="Calibri" w:hAnsi="Verdana" w:cs="Tahoma"/>
          <w:color w:val="000000"/>
          <w:sz w:val="18"/>
          <w:szCs w:val="18"/>
          <w:lang w:val="nl-NL"/>
        </w:rPr>
      </w:pPr>
      <w:r>
        <w:rPr>
          <w:rFonts w:ascii="Verdana" w:eastAsia="Calibri" w:hAnsi="Verdana" w:cs="Tahoma"/>
          <w:color w:val="000000"/>
          <w:sz w:val="18"/>
          <w:szCs w:val="18"/>
          <w:lang w:val="nl-NL"/>
        </w:rPr>
        <w:t xml:space="preserve">Deze brief </w:t>
      </w:r>
      <w:r w:rsidR="00940CE0">
        <w:rPr>
          <w:rFonts w:ascii="Verdana" w:eastAsia="Calibri" w:hAnsi="Verdana" w:cs="Tahoma"/>
          <w:color w:val="000000"/>
          <w:sz w:val="18"/>
          <w:szCs w:val="18"/>
          <w:lang w:val="nl-NL"/>
        </w:rPr>
        <w:t>bevat</w:t>
      </w:r>
      <w:r>
        <w:rPr>
          <w:rFonts w:ascii="Verdana" w:eastAsia="Calibri" w:hAnsi="Verdana" w:cs="Tahoma"/>
          <w:color w:val="000000"/>
          <w:sz w:val="18"/>
          <w:szCs w:val="18"/>
          <w:lang w:val="nl-NL"/>
        </w:rPr>
        <w:t xml:space="preserve"> </w:t>
      </w:r>
      <w:r w:rsidR="006302E1">
        <w:rPr>
          <w:rFonts w:ascii="Verdana" w:eastAsia="Calibri" w:hAnsi="Verdana" w:cs="Tahoma"/>
          <w:color w:val="000000"/>
          <w:sz w:val="18"/>
          <w:szCs w:val="18"/>
          <w:lang w:val="nl-NL"/>
        </w:rPr>
        <w:t>de</w:t>
      </w:r>
      <w:r>
        <w:rPr>
          <w:rFonts w:ascii="Verdana" w:eastAsia="Calibri" w:hAnsi="Verdana" w:cs="Tahoma"/>
          <w:color w:val="000000"/>
          <w:sz w:val="18"/>
          <w:szCs w:val="18"/>
          <w:lang w:val="nl-NL"/>
        </w:rPr>
        <w:t xml:space="preserve"> </w:t>
      </w:r>
      <w:r w:rsidR="00940CE0">
        <w:rPr>
          <w:rFonts w:ascii="Verdana" w:eastAsia="Calibri" w:hAnsi="Verdana" w:cs="Tahoma"/>
          <w:color w:val="000000"/>
          <w:sz w:val="18"/>
          <w:szCs w:val="18"/>
          <w:lang w:val="nl-NL"/>
        </w:rPr>
        <w:t xml:space="preserve">uitgebreide </w:t>
      </w:r>
      <w:r>
        <w:rPr>
          <w:rFonts w:ascii="Verdana" w:eastAsia="Calibri" w:hAnsi="Verdana" w:cs="Tahoma"/>
          <w:color w:val="000000"/>
          <w:sz w:val="18"/>
          <w:szCs w:val="18"/>
          <w:lang w:val="nl-NL"/>
        </w:rPr>
        <w:t>inhoud</w:t>
      </w:r>
      <w:r w:rsidR="00940CE0">
        <w:rPr>
          <w:rFonts w:ascii="Verdana" w:eastAsia="Calibri" w:hAnsi="Verdana" w:cs="Tahoma"/>
          <w:color w:val="000000"/>
          <w:sz w:val="18"/>
          <w:szCs w:val="18"/>
          <w:lang w:val="nl-NL"/>
        </w:rPr>
        <w:t>e</w:t>
      </w:r>
      <w:r>
        <w:rPr>
          <w:rFonts w:ascii="Verdana" w:eastAsia="Calibri" w:hAnsi="Verdana" w:cs="Tahoma"/>
          <w:color w:val="000000"/>
          <w:sz w:val="18"/>
          <w:szCs w:val="18"/>
          <w:lang w:val="nl-NL"/>
        </w:rPr>
        <w:t>lijke re</w:t>
      </w:r>
      <w:r w:rsidR="00940CE0">
        <w:rPr>
          <w:rFonts w:ascii="Verdana" w:eastAsia="Calibri" w:hAnsi="Verdana" w:cs="Tahoma"/>
          <w:color w:val="000000"/>
          <w:sz w:val="18"/>
          <w:szCs w:val="18"/>
          <w:lang w:val="nl-NL"/>
        </w:rPr>
        <w:t>ac</w:t>
      </w:r>
      <w:r>
        <w:rPr>
          <w:rFonts w:ascii="Verdana" w:eastAsia="Calibri" w:hAnsi="Verdana" w:cs="Tahoma"/>
          <w:color w:val="000000"/>
          <w:sz w:val="18"/>
          <w:szCs w:val="18"/>
          <w:lang w:val="nl-NL"/>
        </w:rPr>
        <w:t xml:space="preserve">tie op een </w:t>
      </w:r>
      <w:r w:rsidR="00940CE0">
        <w:rPr>
          <w:rFonts w:ascii="Verdana" w:eastAsia="Calibri" w:hAnsi="Verdana" w:cs="Tahoma"/>
          <w:color w:val="000000"/>
          <w:sz w:val="18"/>
          <w:szCs w:val="18"/>
          <w:lang w:val="nl-NL"/>
        </w:rPr>
        <w:t>verzoek van de NVvP om commentaar te leveren op</w:t>
      </w:r>
      <w:r w:rsidR="00CE1A46">
        <w:rPr>
          <w:rFonts w:ascii="Verdana" w:eastAsia="Calibri" w:hAnsi="Verdana" w:cs="Tahoma"/>
          <w:color w:val="000000"/>
          <w:sz w:val="18"/>
          <w:szCs w:val="18"/>
          <w:lang w:val="nl-NL"/>
        </w:rPr>
        <w:t xml:space="preserve"> het conceptdocument over 'afbouw van overige antidepressiva'</w:t>
      </w:r>
      <w:r w:rsidR="00414A2C">
        <w:rPr>
          <w:rFonts w:ascii="Verdana" w:eastAsia="Calibri" w:hAnsi="Verdana" w:cs="Tahoma"/>
          <w:color w:val="000000"/>
          <w:sz w:val="18"/>
          <w:szCs w:val="18"/>
          <w:lang w:val="nl-NL"/>
        </w:rPr>
        <w:t>. U</w:t>
      </w:r>
      <w:r w:rsidR="00FF4CFF">
        <w:rPr>
          <w:rFonts w:ascii="Verdana" w:eastAsia="Calibri" w:hAnsi="Verdana" w:cs="Tahoma"/>
          <w:color w:val="000000"/>
          <w:sz w:val="18"/>
          <w:szCs w:val="18"/>
          <w:lang w:val="nl-NL"/>
        </w:rPr>
        <w:t xml:space="preserve">itgelegd </w:t>
      </w:r>
      <w:r w:rsidR="00414A2C">
        <w:rPr>
          <w:rFonts w:ascii="Verdana" w:eastAsia="Calibri" w:hAnsi="Verdana" w:cs="Tahoma"/>
          <w:color w:val="000000"/>
          <w:sz w:val="18"/>
          <w:szCs w:val="18"/>
          <w:lang w:val="nl-NL"/>
        </w:rPr>
        <w:t xml:space="preserve">wordt waarom dit document </w:t>
      </w:r>
      <w:r w:rsidR="00FF4CFF">
        <w:rPr>
          <w:rFonts w:ascii="Verdana" w:eastAsia="Calibri" w:hAnsi="Verdana" w:cs="Tahoma"/>
          <w:color w:val="000000"/>
          <w:sz w:val="18"/>
          <w:szCs w:val="18"/>
          <w:lang w:val="nl-NL"/>
        </w:rPr>
        <w:t xml:space="preserve">niet kan en niet zal </w:t>
      </w:r>
      <w:r w:rsidR="00940CE0">
        <w:rPr>
          <w:rFonts w:ascii="Verdana" w:eastAsia="Calibri" w:hAnsi="Verdana" w:cs="Tahoma"/>
          <w:color w:val="000000"/>
          <w:sz w:val="18"/>
          <w:szCs w:val="18"/>
          <w:lang w:val="nl-NL"/>
        </w:rPr>
        <w:t>bijdragen aan het vinden van oplossingen</w:t>
      </w:r>
      <w:r w:rsidR="00CE1A46">
        <w:rPr>
          <w:rFonts w:ascii="Verdana" w:eastAsia="Calibri" w:hAnsi="Verdana" w:cs="Tahoma"/>
          <w:color w:val="000000"/>
          <w:sz w:val="18"/>
          <w:szCs w:val="18"/>
          <w:lang w:val="nl-NL"/>
        </w:rPr>
        <w:t xml:space="preserve">. </w:t>
      </w:r>
      <w:r w:rsidR="00CE1A46" w:rsidRPr="00CE1A46">
        <w:rPr>
          <w:rFonts w:ascii="Verdana" w:eastAsia="Calibri" w:hAnsi="Verdana" w:cs="Tahoma"/>
          <w:color w:val="000000"/>
          <w:sz w:val="18"/>
          <w:szCs w:val="18"/>
          <w:lang w:val="nl-NL"/>
        </w:rPr>
        <w:t>De komst van afbouwmedicatie heeft dat wel gedaan. De praktijk van het afbouwen van psychiatrische medicijnen in Nederland verbetert hierdoor nu al een aantal jaren.</w:t>
      </w:r>
      <w:r w:rsidR="00414A2C">
        <w:rPr>
          <w:rFonts w:ascii="Verdana" w:eastAsia="Calibri" w:hAnsi="Verdana" w:cs="Tahoma"/>
          <w:color w:val="000000"/>
          <w:sz w:val="18"/>
          <w:szCs w:val="18"/>
          <w:lang w:val="nl-NL"/>
        </w:rPr>
        <w:t xml:space="preserve"> </w:t>
      </w:r>
    </w:p>
    <w:p w14:paraId="1EEB51AA" w14:textId="4B4D68DF" w:rsidR="008A7C59" w:rsidRPr="00FE6C87" w:rsidRDefault="008A7C59" w:rsidP="00FE6C87">
      <w:pPr>
        <w:pStyle w:val="Lijstalinea"/>
        <w:widowControl w:val="0"/>
        <w:numPr>
          <w:ilvl w:val="0"/>
          <w:numId w:val="18"/>
        </w:numPr>
        <w:autoSpaceDE w:val="0"/>
        <w:autoSpaceDN w:val="0"/>
        <w:adjustRightInd w:val="0"/>
        <w:spacing w:line="280" w:lineRule="atLeast"/>
        <w:ind w:left="357" w:hanging="357"/>
        <w:contextualSpacing w:val="0"/>
        <w:rPr>
          <w:rFonts w:ascii="Verdana" w:eastAsia="Calibri" w:hAnsi="Verdana" w:cs="Tahoma"/>
          <w:b/>
          <w:bCs/>
          <w:color w:val="000000"/>
          <w:sz w:val="18"/>
          <w:szCs w:val="18"/>
          <w:lang w:val="nl-NL"/>
        </w:rPr>
      </w:pPr>
      <w:r w:rsidRPr="00FE6C87">
        <w:rPr>
          <w:rFonts w:ascii="Verdana" w:eastAsia="Calibri" w:hAnsi="Verdana" w:cs="Tahoma"/>
          <w:b/>
          <w:bCs/>
          <w:color w:val="000000"/>
          <w:sz w:val="18"/>
          <w:szCs w:val="18"/>
          <w:lang w:val="nl-NL"/>
        </w:rPr>
        <w:t>Oproep om het TEMPO onderzoek naar afbouw van antidepressiva, net als het OPERA-onderzoek, voortijdig te beëindigen</w:t>
      </w:r>
    </w:p>
    <w:p w14:paraId="40E4807A" w14:textId="26944993" w:rsidR="00817A90" w:rsidRDefault="00940CE0" w:rsidP="00937941">
      <w:pPr>
        <w:widowControl w:val="0"/>
        <w:autoSpaceDE w:val="0"/>
        <w:autoSpaceDN w:val="0"/>
        <w:adjustRightInd w:val="0"/>
        <w:spacing w:after="240" w:line="280" w:lineRule="atLeast"/>
        <w:ind w:left="357"/>
        <w:rPr>
          <w:rFonts w:ascii="Verdana" w:eastAsia="Calibri" w:hAnsi="Verdana" w:cs="Tahoma"/>
          <w:color w:val="000000"/>
          <w:sz w:val="18"/>
          <w:szCs w:val="18"/>
          <w:lang w:val="nl-NL"/>
        </w:rPr>
      </w:pPr>
      <w:r>
        <w:rPr>
          <w:rFonts w:ascii="Verdana" w:eastAsia="Calibri" w:hAnsi="Verdana" w:cs="Tahoma"/>
          <w:color w:val="000000"/>
          <w:sz w:val="18"/>
          <w:szCs w:val="18"/>
          <w:lang w:val="nl-NL"/>
        </w:rPr>
        <w:t>In de</w:t>
      </w:r>
      <w:r w:rsidR="003B4C33">
        <w:rPr>
          <w:rFonts w:ascii="Verdana" w:eastAsia="Calibri" w:hAnsi="Verdana" w:cs="Tahoma"/>
          <w:color w:val="000000"/>
          <w:sz w:val="18"/>
          <w:szCs w:val="18"/>
          <w:lang w:val="nl-NL"/>
        </w:rPr>
        <w:t>ze</w:t>
      </w:r>
      <w:r>
        <w:rPr>
          <w:rFonts w:ascii="Verdana" w:eastAsia="Calibri" w:hAnsi="Verdana" w:cs="Tahoma"/>
          <w:color w:val="000000"/>
          <w:sz w:val="18"/>
          <w:szCs w:val="18"/>
          <w:lang w:val="nl-NL"/>
        </w:rPr>
        <w:t xml:space="preserve"> brief </w:t>
      </w:r>
      <w:r w:rsidR="00120B68">
        <w:rPr>
          <w:rFonts w:ascii="Verdana" w:eastAsia="Calibri" w:hAnsi="Verdana" w:cs="Tahoma"/>
          <w:color w:val="000000"/>
          <w:sz w:val="18"/>
          <w:szCs w:val="18"/>
          <w:lang w:val="nl-NL"/>
        </w:rPr>
        <w:t>wordt</w:t>
      </w:r>
      <w:r>
        <w:rPr>
          <w:rFonts w:ascii="Verdana" w:eastAsia="Calibri" w:hAnsi="Verdana" w:cs="Tahoma"/>
          <w:color w:val="000000"/>
          <w:sz w:val="18"/>
          <w:szCs w:val="18"/>
          <w:lang w:val="nl-NL"/>
        </w:rPr>
        <w:t xml:space="preserve"> ZonMw op</w:t>
      </w:r>
      <w:r w:rsidR="00120B68">
        <w:rPr>
          <w:rFonts w:ascii="Verdana" w:eastAsia="Calibri" w:hAnsi="Verdana" w:cs="Tahoma"/>
          <w:color w:val="000000"/>
          <w:sz w:val="18"/>
          <w:szCs w:val="18"/>
          <w:lang w:val="nl-NL"/>
        </w:rPr>
        <w:t>geroepen</w:t>
      </w:r>
      <w:r>
        <w:rPr>
          <w:rFonts w:ascii="Verdana" w:eastAsia="Calibri" w:hAnsi="Verdana" w:cs="Tahoma"/>
          <w:color w:val="000000"/>
          <w:sz w:val="18"/>
          <w:szCs w:val="18"/>
          <w:lang w:val="nl-NL"/>
        </w:rPr>
        <w:t xml:space="preserve"> om het </w:t>
      </w:r>
      <w:r w:rsidR="00B070C2">
        <w:rPr>
          <w:rFonts w:ascii="Verdana" w:eastAsia="Calibri" w:hAnsi="Verdana" w:cs="Tahoma"/>
          <w:color w:val="000000"/>
          <w:sz w:val="18"/>
          <w:szCs w:val="18"/>
          <w:lang w:val="nl-NL"/>
        </w:rPr>
        <w:t xml:space="preserve">1.5 miljoen kostende </w:t>
      </w:r>
      <w:r>
        <w:rPr>
          <w:rFonts w:ascii="Verdana" w:eastAsia="Calibri" w:hAnsi="Verdana" w:cs="Tahoma"/>
          <w:color w:val="000000"/>
          <w:sz w:val="18"/>
          <w:szCs w:val="18"/>
          <w:lang w:val="nl-NL"/>
        </w:rPr>
        <w:t>TEMPO</w:t>
      </w:r>
      <w:r w:rsidR="00937941">
        <w:rPr>
          <w:rFonts w:ascii="Verdana" w:eastAsia="Calibri" w:hAnsi="Verdana" w:cs="Tahoma"/>
          <w:color w:val="000000"/>
          <w:sz w:val="18"/>
          <w:szCs w:val="18"/>
          <w:lang w:val="nl-NL"/>
        </w:rPr>
        <w:t>-onderzoek</w:t>
      </w:r>
      <w:r>
        <w:rPr>
          <w:rFonts w:ascii="Verdana" w:eastAsia="Calibri" w:hAnsi="Verdana" w:cs="Tahoma"/>
          <w:color w:val="000000"/>
          <w:sz w:val="18"/>
          <w:szCs w:val="18"/>
          <w:lang w:val="nl-NL"/>
        </w:rPr>
        <w:t xml:space="preserve"> voor </w:t>
      </w:r>
      <w:r w:rsidR="00B070C2">
        <w:rPr>
          <w:rFonts w:ascii="Verdana" w:eastAsia="Calibri" w:hAnsi="Verdana" w:cs="Tahoma"/>
          <w:color w:val="000000"/>
          <w:sz w:val="18"/>
          <w:szCs w:val="18"/>
          <w:lang w:val="nl-NL"/>
        </w:rPr>
        <w:t>afbouw van antidepressiva voortijdig te beëindigen</w:t>
      </w:r>
      <w:r w:rsidR="00CE1A46">
        <w:rPr>
          <w:rFonts w:ascii="Verdana" w:eastAsia="Calibri" w:hAnsi="Verdana" w:cs="Tahoma"/>
          <w:color w:val="000000"/>
          <w:sz w:val="18"/>
          <w:szCs w:val="18"/>
          <w:lang w:val="nl-NL"/>
        </w:rPr>
        <w:t xml:space="preserve"> o</w:t>
      </w:r>
      <w:r w:rsidR="00937941">
        <w:rPr>
          <w:rFonts w:ascii="Verdana" w:eastAsia="Calibri" w:hAnsi="Verdana" w:cs="Tahoma"/>
          <w:color w:val="000000"/>
          <w:sz w:val="18"/>
          <w:szCs w:val="18"/>
          <w:lang w:val="nl-NL"/>
        </w:rPr>
        <w:t xml:space="preserve">mdat dit </w:t>
      </w:r>
      <w:r w:rsidR="00B070C2">
        <w:rPr>
          <w:rFonts w:ascii="Verdana" w:eastAsia="Calibri" w:hAnsi="Verdana" w:cs="Tahoma"/>
          <w:color w:val="000000"/>
          <w:sz w:val="18"/>
          <w:szCs w:val="18"/>
          <w:lang w:val="nl-NL"/>
        </w:rPr>
        <w:t xml:space="preserve">project niets </w:t>
      </w:r>
      <w:r w:rsidR="00120B68">
        <w:rPr>
          <w:rFonts w:ascii="Verdana" w:eastAsia="Calibri" w:hAnsi="Verdana" w:cs="Tahoma"/>
          <w:color w:val="000000"/>
          <w:sz w:val="18"/>
          <w:szCs w:val="18"/>
          <w:lang w:val="nl-NL"/>
        </w:rPr>
        <w:t xml:space="preserve">kan en ook niet zal </w:t>
      </w:r>
      <w:r w:rsidR="00937941">
        <w:rPr>
          <w:rFonts w:ascii="Verdana" w:eastAsia="Calibri" w:hAnsi="Verdana" w:cs="Tahoma"/>
          <w:color w:val="000000"/>
          <w:sz w:val="18"/>
          <w:szCs w:val="18"/>
          <w:lang w:val="nl-NL"/>
        </w:rPr>
        <w:t xml:space="preserve">gaan </w:t>
      </w:r>
      <w:r w:rsidR="00120B68">
        <w:rPr>
          <w:rFonts w:ascii="Verdana" w:eastAsia="Calibri" w:hAnsi="Verdana" w:cs="Tahoma"/>
          <w:color w:val="000000"/>
          <w:sz w:val="18"/>
          <w:szCs w:val="18"/>
          <w:lang w:val="nl-NL"/>
        </w:rPr>
        <w:t>opleveren</w:t>
      </w:r>
      <w:r w:rsidR="00CE1A46">
        <w:rPr>
          <w:rFonts w:ascii="Verdana" w:eastAsia="Calibri" w:hAnsi="Verdana" w:cs="Tahoma"/>
          <w:color w:val="000000"/>
          <w:sz w:val="18"/>
          <w:szCs w:val="18"/>
          <w:lang w:val="nl-NL"/>
        </w:rPr>
        <w:t xml:space="preserve">. ZonMw had dit project sowieso niet mogen goedkeuren omdat de onderzoekers in hun aanvraag cruciale informatie, waaruit bleek dat hun project ethisch niet uitvoerbaar was, niet hadden genoemd. De beoordelingscommissie was hier door een referent op gewezen maar heeft met die informatie niets gedaan. </w:t>
      </w:r>
    </w:p>
    <w:p w14:paraId="7F673F9D" w14:textId="6CB95406" w:rsidR="00CE1A46" w:rsidRDefault="003D7D14" w:rsidP="00973D65">
      <w:pPr>
        <w:widowControl w:val="0"/>
        <w:autoSpaceDE w:val="0"/>
        <w:autoSpaceDN w:val="0"/>
        <w:adjustRightInd w:val="0"/>
        <w:spacing w:after="240" w:line="280" w:lineRule="atLeast"/>
        <w:rPr>
          <w:rFonts w:ascii="Verdana" w:eastAsia="Calibri" w:hAnsi="Verdana" w:cs="Tahoma"/>
          <w:color w:val="000000"/>
          <w:sz w:val="18"/>
          <w:szCs w:val="18"/>
          <w:lang w:val="nl-NL"/>
        </w:rPr>
      </w:pPr>
      <w:r>
        <w:rPr>
          <w:rFonts w:ascii="Verdana" w:eastAsia="Calibri" w:hAnsi="Verdana" w:cs="Tahoma"/>
          <w:color w:val="000000"/>
          <w:sz w:val="18"/>
          <w:szCs w:val="18"/>
          <w:lang w:val="nl-NL"/>
        </w:rPr>
        <w:t xml:space="preserve">De Vereniging Afbouwmedicatie maakt </w:t>
      </w:r>
      <w:r w:rsidR="00817A90">
        <w:rPr>
          <w:rFonts w:ascii="Verdana" w:eastAsia="Calibri" w:hAnsi="Verdana" w:cs="Tahoma"/>
          <w:color w:val="000000"/>
          <w:sz w:val="18"/>
          <w:szCs w:val="18"/>
          <w:lang w:val="nl-NL"/>
        </w:rPr>
        <w:t xml:space="preserve">deze </w:t>
      </w:r>
      <w:r>
        <w:rPr>
          <w:rFonts w:ascii="Verdana" w:eastAsia="Calibri" w:hAnsi="Verdana" w:cs="Tahoma"/>
          <w:color w:val="000000"/>
          <w:sz w:val="18"/>
          <w:szCs w:val="18"/>
          <w:lang w:val="nl-NL"/>
        </w:rPr>
        <w:t xml:space="preserve">brieven openbaar omdat we in de afgelopen jaren op 'gewone' brieven kregen </w:t>
      </w:r>
      <w:r w:rsidR="00937941">
        <w:rPr>
          <w:rFonts w:ascii="Verdana" w:eastAsia="Calibri" w:hAnsi="Verdana" w:cs="Tahoma"/>
          <w:color w:val="000000"/>
          <w:sz w:val="18"/>
          <w:szCs w:val="18"/>
          <w:lang w:val="nl-NL"/>
        </w:rPr>
        <w:t xml:space="preserve">steeds weer antwoorden kregen die </w:t>
      </w:r>
      <w:r>
        <w:rPr>
          <w:rFonts w:ascii="Verdana" w:eastAsia="Calibri" w:hAnsi="Verdana" w:cs="Tahoma"/>
          <w:color w:val="000000"/>
          <w:sz w:val="18"/>
          <w:szCs w:val="18"/>
          <w:lang w:val="nl-NL"/>
        </w:rPr>
        <w:t xml:space="preserve">neerkwamen op beleefde kluiten in het riet, waarbij nooit concreet werd ingegaan op </w:t>
      </w:r>
      <w:r w:rsidR="00CC49D8">
        <w:rPr>
          <w:rFonts w:ascii="Verdana" w:eastAsia="Calibri" w:hAnsi="Verdana" w:cs="Tahoma"/>
          <w:color w:val="000000"/>
          <w:sz w:val="18"/>
          <w:szCs w:val="18"/>
          <w:lang w:val="nl-NL"/>
        </w:rPr>
        <w:t xml:space="preserve">argumenten, feiten en </w:t>
      </w:r>
      <w:r w:rsidR="00947953">
        <w:rPr>
          <w:rFonts w:ascii="Verdana" w:eastAsia="Calibri" w:hAnsi="Verdana" w:cs="Tahoma"/>
          <w:color w:val="000000"/>
          <w:sz w:val="18"/>
          <w:szCs w:val="18"/>
          <w:lang w:val="nl-NL"/>
        </w:rPr>
        <w:t xml:space="preserve">vragen. </w:t>
      </w:r>
      <w:r w:rsidR="00CE1A46" w:rsidRPr="00CE1A46">
        <w:rPr>
          <w:rFonts w:ascii="Verdana" w:eastAsia="Calibri" w:hAnsi="Verdana" w:cs="Tahoma"/>
          <w:color w:val="000000"/>
          <w:sz w:val="18"/>
          <w:szCs w:val="18"/>
          <w:lang w:val="nl-NL"/>
        </w:rPr>
        <w:t xml:space="preserve">Ook op </w:t>
      </w:r>
      <w:r w:rsidR="00A4345C">
        <w:rPr>
          <w:rFonts w:ascii="Verdana" w:eastAsia="Calibri" w:hAnsi="Verdana" w:cs="Tahoma"/>
          <w:color w:val="000000"/>
          <w:sz w:val="18"/>
          <w:szCs w:val="18"/>
          <w:lang w:val="nl-NL"/>
        </w:rPr>
        <w:t xml:space="preserve">vele </w:t>
      </w:r>
      <w:r w:rsidR="00CE1A46" w:rsidRPr="00CE1A46">
        <w:rPr>
          <w:rFonts w:ascii="Verdana" w:eastAsia="Calibri" w:hAnsi="Verdana" w:cs="Tahoma"/>
          <w:color w:val="000000"/>
          <w:sz w:val="18"/>
          <w:szCs w:val="18"/>
          <w:lang w:val="nl-NL"/>
        </w:rPr>
        <w:t xml:space="preserve">Kamervragen die in de afgelopen jaren over afbouwen en afbouwmedicatie werden gesteld gaven achtereenvolgende bewindslieden steeds opnieuw ontwijkende kluit in het riet antwoorden, die in een aantal gevallen aantoonbaar onjuist waren. </w:t>
      </w:r>
    </w:p>
    <w:p w14:paraId="1DFFCFDE" w14:textId="0776BB01" w:rsidR="008271C8" w:rsidRPr="00B015BB" w:rsidRDefault="00817A90" w:rsidP="00973D65">
      <w:pPr>
        <w:widowControl w:val="0"/>
        <w:autoSpaceDE w:val="0"/>
        <w:autoSpaceDN w:val="0"/>
        <w:adjustRightInd w:val="0"/>
        <w:spacing w:after="240" w:line="280" w:lineRule="atLeast"/>
        <w:rPr>
          <w:rFonts w:ascii="Verdana" w:eastAsia="Calibri" w:hAnsi="Verdana" w:cs="Tahoma"/>
          <w:color w:val="000000"/>
          <w:sz w:val="18"/>
          <w:szCs w:val="18"/>
          <w:lang w:val="nl-NL"/>
        </w:rPr>
      </w:pPr>
      <w:r>
        <w:rPr>
          <w:rFonts w:ascii="Verdana" w:eastAsia="Calibri" w:hAnsi="Verdana" w:cs="Tahoma"/>
          <w:color w:val="000000"/>
          <w:sz w:val="18"/>
          <w:szCs w:val="18"/>
          <w:lang w:val="nl-NL"/>
        </w:rPr>
        <w:t>V</w:t>
      </w:r>
      <w:r w:rsidR="003D7D14">
        <w:rPr>
          <w:rFonts w:ascii="Verdana" w:eastAsia="Calibri" w:hAnsi="Verdana" w:cs="Tahoma"/>
          <w:color w:val="000000"/>
          <w:sz w:val="18"/>
          <w:szCs w:val="18"/>
          <w:lang w:val="nl-NL"/>
        </w:rPr>
        <w:t xml:space="preserve">olgens de Vereniging </w:t>
      </w:r>
      <w:r>
        <w:rPr>
          <w:rFonts w:ascii="Verdana" w:eastAsia="Calibri" w:hAnsi="Verdana" w:cs="Tahoma"/>
          <w:color w:val="000000"/>
          <w:sz w:val="18"/>
          <w:szCs w:val="18"/>
          <w:lang w:val="nl-NL"/>
        </w:rPr>
        <w:t xml:space="preserve">Afbouwmedicatie is er mede hierdoor </w:t>
      </w:r>
      <w:r w:rsidR="003D7D14">
        <w:rPr>
          <w:rFonts w:ascii="Verdana" w:eastAsia="Calibri" w:hAnsi="Verdana" w:cs="Tahoma"/>
          <w:color w:val="000000"/>
          <w:sz w:val="18"/>
          <w:szCs w:val="18"/>
          <w:lang w:val="nl-NL"/>
        </w:rPr>
        <w:t xml:space="preserve">nu </w:t>
      </w:r>
      <w:r w:rsidR="00A4345C">
        <w:rPr>
          <w:rFonts w:ascii="Verdana" w:eastAsia="Calibri" w:hAnsi="Verdana" w:cs="Tahoma"/>
          <w:color w:val="000000"/>
          <w:sz w:val="18"/>
          <w:szCs w:val="18"/>
          <w:lang w:val="nl-NL"/>
        </w:rPr>
        <w:t xml:space="preserve">al </w:t>
      </w:r>
      <w:r w:rsidR="00CC49D8">
        <w:rPr>
          <w:rFonts w:ascii="Verdana" w:eastAsia="Calibri" w:hAnsi="Verdana" w:cs="Tahoma"/>
          <w:color w:val="000000"/>
          <w:sz w:val="18"/>
          <w:szCs w:val="18"/>
          <w:lang w:val="nl-NL"/>
        </w:rPr>
        <w:t>jaren onduidelijkheid over de vergoeding van afbouwmedicatie</w:t>
      </w:r>
      <w:r w:rsidR="003D7D14">
        <w:rPr>
          <w:rFonts w:ascii="Verdana" w:eastAsia="Calibri" w:hAnsi="Verdana" w:cs="Tahoma"/>
          <w:color w:val="000000"/>
          <w:sz w:val="18"/>
          <w:szCs w:val="18"/>
          <w:lang w:val="nl-NL"/>
        </w:rPr>
        <w:t xml:space="preserve">, waar patiënten en behandelaars </w:t>
      </w:r>
      <w:r>
        <w:rPr>
          <w:rFonts w:ascii="Verdana" w:eastAsia="Calibri" w:hAnsi="Verdana" w:cs="Tahoma"/>
          <w:color w:val="000000"/>
          <w:sz w:val="18"/>
          <w:szCs w:val="18"/>
          <w:lang w:val="nl-NL"/>
        </w:rPr>
        <w:t xml:space="preserve">nog iedere dag last van hebben en </w:t>
      </w:r>
      <w:r w:rsidR="003D7D14">
        <w:rPr>
          <w:rFonts w:ascii="Verdana" w:eastAsia="Calibri" w:hAnsi="Verdana" w:cs="Tahoma"/>
          <w:color w:val="000000"/>
          <w:sz w:val="18"/>
          <w:szCs w:val="18"/>
          <w:lang w:val="nl-NL"/>
        </w:rPr>
        <w:t xml:space="preserve">aantoonbaar door worden geschaad. De Vereniging Afbouwmedicatie hoopt vurig dat </w:t>
      </w:r>
      <w:r w:rsidR="00A4345C" w:rsidRPr="00A4345C">
        <w:rPr>
          <w:rFonts w:ascii="Verdana" w:eastAsia="Calibri" w:hAnsi="Verdana" w:cs="Tahoma"/>
          <w:color w:val="000000"/>
          <w:sz w:val="18"/>
          <w:szCs w:val="18"/>
          <w:lang w:val="nl-NL"/>
        </w:rPr>
        <w:t>deze brieven zullen zorgen voor verandering, die er op zijn beurt toe zal leiden dat patiënten die psychiatrische medicatie gaan afbouwen dat in de toekomst op een goede manier samen met hun behandelaar zullen mogen doen.</w:t>
      </w:r>
    </w:p>
    <w:p w14:paraId="6F454DD7" w14:textId="1D880D66" w:rsidR="00973D65" w:rsidRPr="00B015BB" w:rsidRDefault="003D7D14" w:rsidP="00973D65">
      <w:pPr>
        <w:widowControl w:val="0"/>
        <w:autoSpaceDE w:val="0"/>
        <w:autoSpaceDN w:val="0"/>
        <w:adjustRightInd w:val="0"/>
        <w:spacing w:after="240" w:line="280" w:lineRule="atLeast"/>
        <w:rPr>
          <w:rFonts w:ascii="Verdana" w:eastAsia="Calibri" w:hAnsi="Verdana" w:cs="Tahoma"/>
          <w:b/>
          <w:bCs/>
          <w:color w:val="000000"/>
          <w:sz w:val="18"/>
          <w:szCs w:val="18"/>
          <w:lang w:val="nl-NL"/>
        </w:rPr>
      </w:pPr>
      <w:r w:rsidRPr="00B015BB">
        <w:rPr>
          <w:rFonts w:ascii="Verdana" w:eastAsia="Calibri" w:hAnsi="Verdana" w:cs="Tahoma"/>
          <w:b/>
          <w:bCs/>
          <w:color w:val="000000"/>
          <w:sz w:val="18"/>
          <w:szCs w:val="18"/>
          <w:lang w:val="nl-NL"/>
        </w:rPr>
        <w:t xml:space="preserve">Voor informatie of vragen kunt u </w:t>
      </w:r>
      <w:r w:rsidR="00C66308" w:rsidRPr="00B015BB">
        <w:rPr>
          <w:rFonts w:ascii="Verdana" w:eastAsia="Calibri" w:hAnsi="Verdana" w:cs="Tahoma"/>
          <w:b/>
          <w:bCs/>
          <w:color w:val="000000"/>
          <w:sz w:val="18"/>
          <w:szCs w:val="18"/>
          <w:lang w:val="nl-NL"/>
        </w:rPr>
        <w:t>contact</w:t>
      </w:r>
      <w:r w:rsidRPr="00B015BB">
        <w:rPr>
          <w:rFonts w:ascii="Verdana" w:eastAsia="Calibri" w:hAnsi="Verdana" w:cs="Tahoma"/>
          <w:b/>
          <w:bCs/>
          <w:color w:val="000000"/>
          <w:sz w:val="18"/>
          <w:szCs w:val="18"/>
          <w:lang w:val="nl-NL"/>
        </w:rPr>
        <w:t xml:space="preserve"> opnemen met </w:t>
      </w:r>
      <w:r w:rsidR="00B015BB" w:rsidRPr="00B015BB">
        <w:rPr>
          <w:rFonts w:ascii="Verdana" w:eastAsia="Calibri" w:hAnsi="Verdana" w:cs="Tahoma"/>
          <w:b/>
          <w:bCs/>
          <w:color w:val="000000"/>
          <w:sz w:val="18"/>
          <w:szCs w:val="18"/>
          <w:lang w:val="nl-NL"/>
        </w:rPr>
        <w:t>Pauline Dinkelberg, voorzitter Vereniging Afbouwmedicatie; tel.: 06-83414453 of</w:t>
      </w:r>
      <w:r w:rsidR="00B015BB">
        <w:rPr>
          <w:rFonts w:ascii="Verdana" w:eastAsia="Calibri" w:hAnsi="Verdana" w:cs="Tahoma"/>
          <w:b/>
          <w:bCs/>
          <w:color w:val="000000"/>
          <w:sz w:val="18"/>
          <w:szCs w:val="18"/>
          <w:lang w:val="nl-NL"/>
        </w:rPr>
        <w:t xml:space="preserve"> </w:t>
      </w:r>
      <w:r w:rsidR="00B015BB" w:rsidRPr="00B015BB">
        <w:rPr>
          <w:rFonts w:ascii="Verdana" w:eastAsia="Calibri" w:hAnsi="Verdana" w:cs="Tahoma"/>
          <w:b/>
          <w:bCs/>
          <w:color w:val="000000"/>
          <w:sz w:val="18"/>
          <w:szCs w:val="18"/>
          <w:lang w:val="nl-NL"/>
        </w:rPr>
        <w:t>pauline@verenigingafbouwmedcatie.nl</w:t>
      </w:r>
      <w:r w:rsidRPr="00B015BB">
        <w:rPr>
          <w:rFonts w:ascii="Verdana" w:eastAsia="Calibri" w:hAnsi="Verdana" w:cs="Tahoma"/>
          <w:b/>
          <w:bCs/>
          <w:color w:val="000000"/>
          <w:sz w:val="18"/>
          <w:szCs w:val="18"/>
          <w:lang w:val="nl-NL"/>
        </w:rPr>
        <w:t xml:space="preserve"> </w:t>
      </w:r>
    </w:p>
    <w:p w14:paraId="28407EF1" w14:textId="77777777" w:rsidR="00D06604" w:rsidRDefault="00D06604" w:rsidP="00973D65">
      <w:pPr>
        <w:widowControl w:val="0"/>
        <w:autoSpaceDE w:val="0"/>
        <w:autoSpaceDN w:val="0"/>
        <w:adjustRightInd w:val="0"/>
        <w:spacing w:after="240" w:line="280" w:lineRule="atLeast"/>
        <w:rPr>
          <w:rFonts w:ascii="Verdana" w:eastAsia="Calibri" w:hAnsi="Verdana" w:cs="Tahoma"/>
          <w:color w:val="000000"/>
          <w:sz w:val="18"/>
          <w:szCs w:val="18"/>
          <w:lang w:val="nl-NL"/>
        </w:rPr>
      </w:pPr>
    </w:p>
    <w:p w14:paraId="4F16BBAB" w14:textId="77777777" w:rsidR="00115C89" w:rsidRDefault="00115C89" w:rsidP="00D06604">
      <w:pPr>
        <w:widowControl w:val="0"/>
        <w:autoSpaceDE w:val="0"/>
        <w:autoSpaceDN w:val="0"/>
        <w:adjustRightInd w:val="0"/>
        <w:spacing w:after="60" w:line="280" w:lineRule="atLeast"/>
        <w:rPr>
          <w:rFonts w:ascii="Verdana" w:eastAsia="Calibri" w:hAnsi="Verdana" w:cs="Tahoma"/>
          <w:sz w:val="16"/>
          <w:szCs w:val="16"/>
          <w:lang w:val="nl-NL"/>
        </w:rPr>
      </w:pPr>
    </w:p>
    <w:p w14:paraId="76F12E24" w14:textId="63A98C0C" w:rsidR="00166A54" w:rsidRPr="00A4345C" w:rsidRDefault="00D06604" w:rsidP="00D06604">
      <w:pPr>
        <w:widowControl w:val="0"/>
        <w:autoSpaceDE w:val="0"/>
        <w:autoSpaceDN w:val="0"/>
        <w:adjustRightInd w:val="0"/>
        <w:spacing w:after="60" w:line="280" w:lineRule="atLeast"/>
        <w:rPr>
          <w:rFonts w:ascii="Verdana" w:eastAsia="Calibri" w:hAnsi="Verdana" w:cs="Tahoma"/>
          <w:sz w:val="18"/>
          <w:szCs w:val="18"/>
          <w:lang w:val="nl-NL"/>
        </w:rPr>
      </w:pPr>
      <w:r w:rsidRPr="00A4345C">
        <w:rPr>
          <w:rFonts w:ascii="Verdana" w:eastAsia="Calibri" w:hAnsi="Verdana" w:cs="Tahoma"/>
          <w:sz w:val="16"/>
          <w:szCs w:val="16"/>
          <w:lang w:val="nl-NL"/>
        </w:rPr>
        <w:t xml:space="preserve">Dit persbericht en </w:t>
      </w:r>
      <w:r w:rsidR="00115C89" w:rsidRPr="00A4345C">
        <w:rPr>
          <w:rFonts w:ascii="Verdana" w:eastAsia="Calibri" w:hAnsi="Verdana" w:cs="Tahoma"/>
          <w:sz w:val="16"/>
          <w:szCs w:val="16"/>
          <w:lang w:val="nl-NL"/>
        </w:rPr>
        <w:t xml:space="preserve">de 3 </w:t>
      </w:r>
      <w:r w:rsidRPr="00A4345C">
        <w:rPr>
          <w:rFonts w:ascii="Verdana" w:eastAsia="Calibri" w:hAnsi="Verdana" w:cs="Tahoma"/>
          <w:sz w:val="16"/>
          <w:szCs w:val="16"/>
          <w:lang w:val="nl-NL"/>
        </w:rPr>
        <w:t>brieven kunt u hier vinden of do</w:t>
      </w:r>
      <w:r w:rsidR="00115C89" w:rsidRPr="00A4345C">
        <w:rPr>
          <w:rFonts w:ascii="Verdana" w:eastAsia="Calibri" w:hAnsi="Verdana" w:cs="Tahoma"/>
          <w:sz w:val="16"/>
          <w:szCs w:val="16"/>
          <w:lang w:val="nl-NL"/>
        </w:rPr>
        <w:t>wn</w:t>
      </w:r>
      <w:r w:rsidRPr="00A4345C">
        <w:rPr>
          <w:rFonts w:ascii="Verdana" w:eastAsia="Calibri" w:hAnsi="Verdana" w:cs="Tahoma"/>
          <w:sz w:val="16"/>
          <w:szCs w:val="16"/>
          <w:lang w:val="nl-NL"/>
        </w:rPr>
        <w:t xml:space="preserve">loaden: </w:t>
      </w:r>
      <w:r w:rsidRPr="00A4345C">
        <w:rPr>
          <w:rFonts w:ascii="Verdana" w:hAnsi="Verdana"/>
          <w:sz w:val="16"/>
          <w:szCs w:val="16"/>
          <w:lang w:val="nl-NL" w:eastAsia="nl-NL"/>
        </w:rPr>
        <w:t xml:space="preserve">Persbericht: </w:t>
      </w:r>
      <w:hyperlink r:id="rId8" w:history="1">
        <w:r w:rsidRPr="00A4345C">
          <w:rPr>
            <w:rStyle w:val="Hyperlink"/>
            <w:rFonts w:ascii="Verdana" w:hAnsi="Verdana"/>
            <w:color w:val="auto"/>
            <w:sz w:val="16"/>
            <w:szCs w:val="16"/>
            <w:u w:val="none"/>
            <w:lang w:val="nl-NL" w:eastAsia="nl-NL"/>
          </w:rPr>
          <w:t>www.bit.ly/3cbGZdf</w:t>
        </w:r>
      </w:hyperlink>
      <w:r w:rsidRPr="00A4345C">
        <w:rPr>
          <w:rFonts w:ascii="Verdana" w:hAnsi="Verdana"/>
          <w:sz w:val="16"/>
          <w:szCs w:val="16"/>
          <w:lang w:val="nl-NL" w:eastAsia="nl-NL"/>
        </w:rPr>
        <w:t xml:space="preserve">; </w:t>
      </w:r>
      <w:r w:rsidR="00115C89" w:rsidRPr="00A4345C">
        <w:rPr>
          <w:rFonts w:ascii="Verdana" w:hAnsi="Verdana"/>
          <w:sz w:val="16"/>
          <w:szCs w:val="16"/>
          <w:lang w:val="nl-NL" w:eastAsia="nl-NL"/>
        </w:rPr>
        <w:br/>
      </w:r>
      <w:hyperlink r:id="rId9" w:history="1">
        <w:r w:rsidR="0046582D" w:rsidRPr="000C32DD">
          <w:rPr>
            <w:rStyle w:val="Hyperlink"/>
            <w:rFonts w:ascii="Verdana" w:hAnsi="Verdana"/>
            <w:sz w:val="16"/>
            <w:szCs w:val="16"/>
            <w:lang w:val="nl-NL" w:eastAsia="nl-NL"/>
          </w:rPr>
          <w:t xml:space="preserve">Brief </w:t>
        </w:r>
        <w:r w:rsidR="00C059C8" w:rsidRPr="000C32DD">
          <w:rPr>
            <w:rStyle w:val="Hyperlink"/>
            <w:rFonts w:ascii="Verdana" w:hAnsi="Verdana"/>
            <w:sz w:val="16"/>
            <w:szCs w:val="16"/>
            <w:lang w:val="nl-NL" w:eastAsia="nl-NL"/>
          </w:rPr>
          <w:t xml:space="preserve">1 </w:t>
        </w:r>
        <w:r w:rsidR="000C32DD" w:rsidRPr="000C32DD">
          <w:rPr>
            <w:rStyle w:val="Hyperlink"/>
            <w:rFonts w:ascii="Verdana" w:hAnsi="Verdana"/>
            <w:sz w:val="16"/>
            <w:szCs w:val="16"/>
            <w:lang w:val="nl-NL" w:eastAsia="nl-NL"/>
          </w:rPr>
          <w:t xml:space="preserve"> </w:t>
        </w:r>
      </w:hyperlink>
      <w:r w:rsidR="0046582D" w:rsidRPr="00A4345C">
        <w:rPr>
          <w:rFonts w:ascii="Verdana" w:hAnsi="Verdana"/>
          <w:sz w:val="16"/>
          <w:szCs w:val="16"/>
          <w:lang w:val="nl-NL" w:eastAsia="nl-NL"/>
        </w:rPr>
        <w:t xml:space="preserve"> </w:t>
      </w:r>
      <w:hyperlink r:id="rId10" w:history="1">
        <w:r w:rsidR="000C32DD" w:rsidRPr="000C32DD">
          <w:rPr>
            <w:rStyle w:val="Hyperlink"/>
            <w:rFonts w:ascii="Verdana" w:hAnsi="Verdana"/>
            <w:sz w:val="16"/>
            <w:szCs w:val="16"/>
            <w:lang w:val="nl-NL" w:eastAsia="nl-NL"/>
          </w:rPr>
          <w:t>Brief 2</w:t>
        </w:r>
        <w:r w:rsidRPr="000C32DD">
          <w:rPr>
            <w:rStyle w:val="Hyperlink"/>
            <w:rFonts w:ascii="Verdana" w:hAnsi="Verdana"/>
            <w:sz w:val="16"/>
            <w:szCs w:val="16"/>
            <w:lang w:val="nl-NL" w:eastAsia="nl-NL"/>
          </w:rPr>
          <w:t xml:space="preserve"> </w:t>
        </w:r>
      </w:hyperlink>
      <w:r w:rsidR="000C32DD">
        <w:rPr>
          <w:rFonts w:ascii="Verdana" w:hAnsi="Verdana"/>
          <w:sz w:val="16"/>
          <w:szCs w:val="16"/>
          <w:lang w:val="nl-NL" w:eastAsia="nl-NL"/>
        </w:rPr>
        <w:t xml:space="preserve">  </w:t>
      </w:r>
      <w:hyperlink r:id="rId11" w:history="1">
        <w:r w:rsidR="0046582D" w:rsidRPr="000C32DD">
          <w:rPr>
            <w:rStyle w:val="Hyperlink"/>
            <w:rFonts w:ascii="Verdana" w:hAnsi="Verdana"/>
            <w:sz w:val="16"/>
            <w:szCs w:val="16"/>
            <w:lang w:val="nl-NL" w:eastAsia="nl-NL"/>
          </w:rPr>
          <w:t>Brief 3</w:t>
        </w:r>
      </w:hyperlink>
    </w:p>
    <w:sectPr w:rsidR="00166A54" w:rsidRPr="00A4345C" w:rsidSect="00942B37">
      <w:headerReference w:type="even" r:id="rId12"/>
      <w:headerReference w:type="default" r:id="rId13"/>
      <w:footerReference w:type="even" r:id="rId14"/>
      <w:footerReference w:type="default" r:id="rId15"/>
      <w:headerReference w:type="first" r:id="rId16"/>
      <w:footerReference w:type="first" r:id="rId17"/>
      <w:pgSz w:w="11906" w:h="16838" w:code="9"/>
      <w:pgMar w:top="1247" w:right="1418" w:bottom="1021" w:left="1418"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4F1ED" w14:textId="77777777" w:rsidR="00117FF7" w:rsidRDefault="00117FF7" w:rsidP="002F39A5">
      <w:pPr>
        <w:spacing w:after="0" w:line="240" w:lineRule="auto"/>
      </w:pPr>
      <w:r>
        <w:separator/>
      </w:r>
    </w:p>
  </w:endnote>
  <w:endnote w:type="continuationSeparator" w:id="0">
    <w:p w14:paraId="247B7AEA" w14:textId="77777777" w:rsidR="00117FF7" w:rsidRDefault="00117FF7" w:rsidP="002F3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A4C5" w14:textId="77777777" w:rsidR="00D83F82" w:rsidRDefault="00D83F8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9A2C" w14:textId="5B71C4F5" w:rsidR="00287ED7" w:rsidRPr="00440DB4" w:rsidRDefault="00471AB6" w:rsidP="00B40BCC">
    <w:pPr>
      <w:pStyle w:val="Koptekst"/>
      <w:tabs>
        <w:tab w:val="clear" w:pos="4513"/>
        <w:tab w:val="clear" w:pos="9026"/>
        <w:tab w:val="center" w:pos="4820"/>
        <w:tab w:val="right" w:pos="9638"/>
      </w:tabs>
      <w:rPr>
        <w:rFonts w:ascii="Verdana" w:hAnsi="Verdana"/>
        <w:sz w:val="14"/>
        <w:szCs w:val="14"/>
        <w:lang w:val="en-US"/>
      </w:rPr>
    </w:pPr>
    <w:r w:rsidRPr="00440DB4">
      <w:rPr>
        <w:rFonts w:ascii="Verdana" w:hAnsi="Verdana"/>
        <w:sz w:val="14"/>
        <w:szCs w:val="14"/>
        <w:lang w:val="en-US"/>
      </w:rPr>
      <w:tab/>
    </w:r>
    <w:r w:rsidR="00B40BCC" w:rsidRPr="00440DB4">
      <w:rPr>
        <w:rFonts w:ascii="Verdana" w:hAnsi="Verdana"/>
        <w:sz w:val="18"/>
        <w:szCs w:val="14"/>
        <w:lang w:val="en-US"/>
      </w:rPr>
      <w:t xml:space="preserve">- </w:t>
    </w:r>
    <w:r w:rsidR="00B40BCC" w:rsidRPr="00471AB6">
      <w:rPr>
        <w:rFonts w:ascii="Verdana" w:hAnsi="Verdana"/>
        <w:sz w:val="18"/>
        <w:szCs w:val="14"/>
      </w:rPr>
      <w:fldChar w:fldCharType="begin"/>
    </w:r>
    <w:r w:rsidR="00B40BCC" w:rsidRPr="00440DB4">
      <w:rPr>
        <w:rFonts w:ascii="Verdana" w:hAnsi="Verdana"/>
        <w:sz w:val="18"/>
        <w:szCs w:val="14"/>
        <w:lang w:val="en-US"/>
      </w:rPr>
      <w:instrText xml:space="preserve"> PAGE   \* MERGEFORMAT </w:instrText>
    </w:r>
    <w:r w:rsidR="00B40BCC" w:rsidRPr="00471AB6">
      <w:rPr>
        <w:rFonts w:ascii="Verdana" w:hAnsi="Verdana"/>
        <w:sz w:val="18"/>
        <w:szCs w:val="14"/>
      </w:rPr>
      <w:fldChar w:fldCharType="separate"/>
    </w:r>
    <w:r w:rsidR="00B40BCC" w:rsidRPr="00440DB4">
      <w:rPr>
        <w:rFonts w:ascii="Verdana" w:hAnsi="Verdana"/>
        <w:noProof/>
        <w:sz w:val="18"/>
        <w:szCs w:val="14"/>
        <w:lang w:val="en-US"/>
      </w:rPr>
      <w:t>1</w:t>
    </w:r>
    <w:r w:rsidR="00B40BCC" w:rsidRPr="00471AB6">
      <w:rPr>
        <w:rFonts w:ascii="Verdana" w:hAnsi="Verdana"/>
        <w:sz w:val="18"/>
        <w:szCs w:val="14"/>
      </w:rPr>
      <w:fldChar w:fldCharType="end"/>
    </w:r>
    <w:r w:rsidR="00B40BCC" w:rsidRPr="00440DB4">
      <w:rPr>
        <w:rFonts w:ascii="Verdana" w:hAnsi="Verdana"/>
        <w:sz w:val="18"/>
        <w:szCs w:val="14"/>
        <w:lang w:val="en-US"/>
      </w:rPr>
      <w:t xml:space="preserve"> -</w:t>
    </w:r>
    <w:r w:rsidR="00B40BCC" w:rsidRPr="00440DB4">
      <w:rPr>
        <w:rFonts w:ascii="Verdana" w:hAnsi="Verdana"/>
        <w:sz w:val="14"/>
        <w:szCs w:val="14"/>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53FD2" w14:textId="2C854444" w:rsidR="007B3F6B" w:rsidRPr="00440DB4" w:rsidRDefault="00D83F82" w:rsidP="007B3F6B">
    <w:pPr>
      <w:pStyle w:val="Koptekst"/>
      <w:tabs>
        <w:tab w:val="clear" w:pos="4513"/>
        <w:tab w:val="clear" w:pos="9026"/>
        <w:tab w:val="center" w:pos="4820"/>
        <w:tab w:val="right" w:pos="9638"/>
      </w:tabs>
      <w:rPr>
        <w:rFonts w:ascii="Verdana" w:hAnsi="Verdana"/>
        <w:sz w:val="14"/>
        <w:szCs w:val="14"/>
        <w:lang w:val="en-US"/>
      </w:rPr>
    </w:pPr>
    <w:r w:rsidRPr="004F3933">
      <w:rPr>
        <w:rFonts w:ascii="Verdana" w:hAnsi="Verdana"/>
        <w:color w:val="595959" w:themeColor="text1" w:themeTint="A6"/>
        <w:sz w:val="16"/>
        <w:szCs w:val="16"/>
      </w:rPr>
      <w:t>www.bit.ly/3cbGZdf</w:t>
    </w:r>
    <w:r w:rsidR="007B3F6B" w:rsidRPr="00440DB4">
      <w:rPr>
        <w:rFonts w:ascii="Verdana" w:hAnsi="Verdana"/>
        <w:sz w:val="14"/>
        <w:szCs w:val="14"/>
        <w:lang w:val="en-US"/>
      </w:rPr>
      <w:tab/>
    </w:r>
    <w:r w:rsidR="007B3F6B" w:rsidRPr="00440DB4">
      <w:rPr>
        <w:rFonts w:ascii="Verdana" w:hAnsi="Verdana"/>
        <w:sz w:val="18"/>
        <w:szCs w:val="14"/>
        <w:lang w:val="en-US"/>
      </w:rPr>
      <w:t xml:space="preserve">- </w:t>
    </w:r>
    <w:r w:rsidR="007B3F6B" w:rsidRPr="00471AB6">
      <w:rPr>
        <w:rFonts w:ascii="Verdana" w:hAnsi="Verdana"/>
        <w:sz w:val="18"/>
        <w:szCs w:val="14"/>
      </w:rPr>
      <w:fldChar w:fldCharType="begin"/>
    </w:r>
    <w:r w:rsidR="007B3F6B" w:rsidRPr="00440DB4">
      <w:rPr>
        <w:rFonts w:ascii="Verdana" w:hAnsi="Verdana"/>
        <w:sz w:val="18"/>
        <w:szCs w:val="14"/>
        <w:lang w:val="en-US"/>
      </w:rPr>
      <w:instrText xml:space="preserve"> PAGE   \* MERGEFORMAT </w:instrText>
    </w:r>
    <w:r w:rsidR="007B3F6B" w:rsidRPr="00471AB6">
      <w:rPr>
        <w:rFonts w:ascii="Verdana" w:hAnsi="Verdana"/>
        <w:sz w:val="18"/>
        <w:szCs w:val="14"/>
      </w:rPr>
      <w:fldChar w:fldCharType="separate"/>
    </w:r>
    <w:r w:rsidR="007B3F6B" w:rsidRPr="00440DB4">
      <w:rPr>
        <w:rFonts w:ascii="Verdana" w:hAnsi="Verdana"/>
        <w:sz w:val="18"/>
        <w:szCs w:val="14"/>
        <w:lang w:val="en-US"/>
      </w:rPr>
      <w:t>2</w:t>
    </w:r>
    <w:r w:rsidR="007B3F6B" w:rsidRPr="00471AB6">
      <w:rPr>
        <w:rFonts w:ascii="Verdana" w:hAnsi="Verdana"/>
        <w:sz w:val="18"/>
        <w:szCs w:val="14"/>
      </w:rPr>
      <w:fldChar w:fldCharType="end"/>
    </w:r>
    <w:r w:rsidR="007B3F6B" w:rsidRPr="00440DB4">
      <w:rPr>
        <w:rFonts w:ascii="Verdana" w:hAnsi="Verdana"/>
        <w:sz w:val="18"/>
        <w:szCs w:val="14"/>
        <w:lang w:val="en-US"/>
      </w:rPr>
      <w:t xml:space="preserve"> -</w:t>
    </w:r>
    <w:r w:rsidR="007B3F6B" w:rsidRPr="00440DB4">
      <w:rPr>
        <w:rFonts w:ascii="Verdana" w:hAnsi="Verdana"/>
        <w:sz w:val="14"/>
        <w:szCs w:val="14"/>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D758" w14:textId="77777777" w:rsidR="00117FF7" w:rsidRDefault="00117FF7" w:rsidP="002F39A5">
      <w:pPr>
        <w:spacing w:after="0" w:line="240" w:lineRule="auto"/>
      </w:pPr>
      <w:r>
        <w:separator/>
      </w:r>
    </w:p>
  </w:footnote>
  <w:footnote w:type="continuationSeparator" w:id="0">
    <w:p w14:paraId="03F958D8" w14:textId="77777777" w:rsidR="00117FF7" w:rsidRDefault="00117FF7" w:rsidP="002F39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6D62F" w14:textId="77777777" w:rsidR="00D83F82" w:rsidRDefault="00D83F8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0E8C" w14:textId="017CCFB1" w:rsidR="00064A58" w:rsidRPr="00166A54" w:rsidRDefault="00166A54" w:rsidP="00166A54">
    <w:pPr>
      <w:widowControl w:val="0"/>
      <w:autoSpaceDE w:val="0"/>
      <w:autoSpaceDN w:val="0"/>
      <w:adjustRightInd w:val="0"/>
      <w:spacing w:after="0" w:line="240" w:lineRule="auto"/>
      <w:jc w:val="right"/>
      <w:rPr>
        <w:rFonts w:eastAsia="Calibri" w:cstheme="minorHAnsi"/>
        <w:color w:val="000000"/>
        <w:spacing w:val="6"/>
        <w:sz w:val="18"/>
        <w:szCs w:val="18"/>
        <w:lang w:val="nl-NL"/>
      </w:rPr>
    </w:pPr>
    <w:r w:rsidRPr="00556B09">
      <w:rPr>
        <w:rFonts w:eastAsia="Times New Roman" w:cstheme="minorHAnsi"/>
        <w:bCs/>
        <w:noProof/>
        <w:spacing w:val="6"/>
        <w:sz w:val="18"/>
        <w:szCs w:val="18"/>
        <w:lang w:val="nl-NL" w:eastAsia="nl-NL"/>
      </w:rPr>
      <w:drawing>
        <wp:inline distT="0" distB="0" distL="0" distR="0" wp14:anchorId="626AD732" wp14:editId="37CE739A">
          <wp:extent cx="2479040" cy="439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stedGraphic-2.png"/>
                  <pic:cNvPicPr/>
                </pic:nvPicPr>
                <pic:blipFill rotWithShape="1">
                  <a:blip r:embed="rId1" cstate="print">
                    <a:extLst>
                      <a:ext uri="{28A0092B-C50C-407E-A947-70E740481C1C}">
                        <a14:useLocalDpi xmlns:a14="http://schemas.microsoft.com/office/drawing/2010/main" val="0"/>
                      </a:ext>
                    </a:extLst>
                  </a:blip>
                  <a:srcRect l="22227" t="16297" r="5845"/>
                  <a:stretch/>
                </pic:blipFill>
                <pic:spPr bwMode="auto">
                  <a:xfrm>
                    <a:off x="0" y="0"/>
                    <a:ext cx="2479040" cy="439420"/>
                  </a:xfrm>
                  <a:prstGeom prst="rect">
                    <a:avLst/>
                  </a:prstGeom>
                  <a:ln>
                    <a:noFill/>
                  </a:ln>
                  <a:extLst>
                    <a:ext uri="{53640926-AAD7-44D8-BBD7-CCE9431645EC}">
                      <a14:shadowObscured xmlns:a14="http://schemas.microsoft.com/office/drawing/2010/main"/>
                    </a:ext>
                  </a:extLst>
                </pic:spPr>
              </pic:pic>
            </a:graphicData>
          </a:graphic>
        </wp:inline>
      </w:drawing>
    </w:r>
    <w:r>
      <w:rPr>
        <w:rFonts w:eastAsia="Calibri" w:cstheme="minorHAnsi"/>
        <w:color w:val="000000"/>
        <w:spacing w:val="6"/>
        <w:sz w:val="18"/>
        <w:szCs w:val="18"/>
        <w:lang w:val="nl-NL"/>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7C7C7" w14:textId="553FCED7" w:rsidR="00EB7564" w:rsidRPr="00EB7564" w:rsidRDefault="00EB7564" w:rsidP="00EB7564">
    <w:pPr>
      <w:widowControl w:val="0"/>
      <w:autoSpaceDE w:val="0"/>
      <w:autoSpaceDN w:val="0"/>
      <w:adjustRightInd w:val="0"/>
      <w:spacing w:after="0" w:line="240" w:lineRule="auto"/>
      <w:ind w:left="6521"/>
      <w:rPr>
        <w:rFonts w:ascii="Verdana" w:eastAsia="Calibri" w:hAnsi="Verdana" w:cstheme="minorHAnsi"/>
        <w:color w:val="0563C1" w:themeColor="hyperlink"/>
        <w:sz w:val="14"/>
        <w:szCs w:val="14"/>
        <w:u w:val="single"/>
        <w:lang w:val="nl-NL"/>
      </w:rPr>
    </w:pPr>
    <w:r w:rsidRPr="00046305">
      <w:rPr>
        <w:rFonts w:ascii="Verdana" w:eastAsia="Times New Roman" w:hAnsi="Verdana"/>
        <w:bCs/>
        <w:noProof/>
        <w:spacing w:val="6"/>
        <w:sz w:val="20"/>
        <w:szCs w:val="20"/>
        <w:lang w:val="nl-NL" w:eastAsia="nl-NL"/>
      </w:rPr>
      <w:drawing>
        <wp:anchor distT="0" distB="0" distL="114300" distR="114300" simplePos="0" relativeHeight="251659264" behindDoc="0" locked="0" layoutInCell="1" allowOverlap="1" wp14:anchorId="61B74942" wp14:editId="4F8258D8">
          <wp:simplePos x="0" y="0"/>
          <wp:positionH relativeFrom="column">
            <wp:posOffset>54719</wp:posOffset>
          </wp:positionH>
          <wp:positionV relativeFrom="paragraph">
            <wp:posOffset>-46674</wp:posOffset>
          </wp:positionV>
          <wp:extent cx="2621915" cy="46482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stedGraphic-2.png"/>
                  <pic:cNvPicPr/>
                </pic:nvPicPr>
                <pic:blipFill rotWithShape="1">
                  <a:blip r:embed="rId1" cstate="print">
                    <a:extLst>
                      <a:ext uri="{28A0092B-C50C-407E-A947-70E740481C1C}">
                        <a14:useLocalDpi xmlns:a14="http://schemas.microsoft.com/office/drawing/2010/main" val="0"/>
                      </a:ext>
                    </a:extLst>
                  </a:blip>
                  <a:srcRect l="22227" t="16297" r="5845"/>
                  <a:stretch/>
                </pic:blipFill>
                <pic:spPr bwMode="auto">
                  <a:xfrm>
                    <a:off x="0" y="0"/>
                    <a:ext cx="2621915" cy="464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16FD5">
      <w:rPr>
        <w:rFonts w:ascii="Verdana" w:eastAsia="Calibri" w:hAnsi="Verdana" w:cstheme="minorHAnsi"/>
        <w:color w:val="000000"/>
        <w:spacing w:val="6"/>
        <w:sz w:val="14"/>
        <w:szCs w:val="14"/>
        <w:lang w:val="nl-NL"/>
      </w:rPr>
      <w:t>Vereniging Afbouwmedicatie</w:t>
    </w:r>
    <w:r w:rsidRPr="00046305">
      <w:rPr>
        <w:rFonts w:ascii="Verdana" w:eastAsia="Calibri" w:hAnsi="Verdana" w:cstheme="minorHAnsi"/>
        <w:color w:val="000000"/>
        <w:sz w:val="14"/>
        <w:szCs w:val="14"/>
        <w:lang w:val="nl-NL"/>
      </w:rPr>
      <w:br/>
    </w:r>
    <w:r w:rsidRPr="00046305">
      <w:rPr>
        <w:rFonts w:ascii="Verdana" w:eastAsia="Calibri" w:hAnsi="Verdana" w:cstheme="minorHAnsi"/>
        <w:color w:val="000000"/>
        <w:spacing w:val="4"/>
        <w:sz w:val="14"/>
        <w:szCs w:val="14"/>
        <w:lang w:val="nl-NL"/>
      </w:rPr>
      <w:t>Driehoek 24</w:t>
    </w:r>
    <w:r w:rsidRPr="00046305">
      <w:rPr>
        <w:rFonts w:ascii="Verdana" w:eastAsia="Calibri" w:hAnsi="Verdana" w:cstheme="minorHAnsi"/>
        <w:color w:val="000000"/>
        <w:spacing w:val="4"/>
        <w:sz w:val="14"/>
        <w:szCs w:val="14"/>
        <w:lang w:val="nl-NL"/>
      </w:rPr>
      <w:br/>
      <w:t>7312 CP Apeldoorn</w:t>
    </w:r>
    <w:r w:rsidRPr="00046305">
      <w:rPr>
        <w:rFonts w:ascii="Verdana" w:eastAsia="Calibri" w:hAnsi="Verdana" w:cstheme="minorHAnsi"/>
        <w:color w:val="000000"/>
        <w:sz w:val="14"/>
        <w:szCs w:val="14"/>
        <w:lang w:val="nl-NL"/>
      </w:rPr>
      <w:br/>
    </w:r>
    <w:hyperlink r:id="rId2" w:history="1">
      <w:r w:rsidRPr="00046305">
        <w:rPr>
          <w:rStyle w:val="Hyperlink"/>
          <w:rFonts w:ascii="Verdana" w:eastAsia="Calibri" w:hAnsi="Verdana" w:cstheme="minorHAnsi"/>
          <w:sz w:val="14"/>
          <w:szCs w:val="14"/>
          <w:lang w:val="nl-NL"/>
        </w:rPr>
        <w:t>www.verenigingafbouwmedicatie.nl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B34EBF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235827C7"/>
    <w:multiLevelType w:val="hybridMultilevel"/>
    <w:tmpl w:val="4C96AA8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5B0150B"/>
    <w:multiLevelType w:val="hybridMultilevel"/>
    <w:tmpl w:val="ADCE58B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5DB7499"/>
    <w:multiLevelType w:val="hybridMultilevel"/>
    <w:tmpl w:val="C32E3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5F6838"/>
    <w:multiLevelType w:val="hybridMultilevel"/>
    <w:tmpl w:val="B83448D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AB5D25"/>
    <w:multiLevelType w:val="hybridMultilevel"/>
    <w:tmpl w:val="365489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34EC724E"/>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507632"/>
    <w:multiLevelType w:val="hybridMultilevel"/>
    <w:tmpl w:val="6C767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A26B66"/>
    <w:multiLevelType w:val="hybridMultilevel"/>
    <w:tmpl w:val="CA0CE44A"/>
    <w:lvl w:ilvl="0" w:tplc="4C62AB3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4CAA5D4E"/>
    <w:multiLevelType w:val="hybridMultilevel"/>
    <w:tmpl w:val="4C96AA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D2D0385"/>
    <w:multiLevelType w:val="hybridMultilevel"/>
    <w:tmpl w:val="897E39B2"/>
    <w:lvl w:ilvl="0" w:tplc="90F218E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D6C74A9"/>
    <w:multiLevelType w:val="hybridMultilevel"/>
    <w:tmpl w:val="9F08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A463D"/>
    <w:multiLevelType w:val="hybridMultilevel"/>
    <w:tmpl w:val="B83448D8"/>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A5D85"/>
    <w:multiLevelType w:val="hybridMultilevel"/>
    <w:tmpl w:val="ADCE58B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65CF12A9"/>
    <w:multiLevelType w:val="hybridMultilevel"/>
    <w:tmpl w:val="ADCE58B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C6E0EA6"/>
    <w:multiLevelType w:val="hybridMultilevel"/>
    <w:tmpl w:val="79B8FCD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6CC50192"/>
    <w:multiLevelType w:val="hybridMultilevel"/>
    <w:tmpl w:val="564E5A08"/>
    <w:lvl w:ilvl="0" w:tplc="A862532C">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F37C41"/>
    <w:multiLevelType w:val="hybridMultilevel"/>
    <w:tmpl w:val="8AF44F78"/>
    <w:lvl w:ilvl="0" w:tplc="947868F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A1D75FF"/>
    <w:multiLevelType w:val="hybridMultilevel"/>
    <w:tmpl w:val="ADCE58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CA6370A"/>
    <w:multiLevelType w:val="hybridMultilevel"/>
    <w:tmpl w:val="92CC4A02"/>
    <w:lvl w:ilvl="0" w:tplc="08090017">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16cid:durableId="1830897852">
    <w:abstractNumId w:val="11"/>
  </w:num>
  <w:num w:numId="2" w16cid:durableId="1685207146">
    <w:abstractNumId w:val="16"/>
  </w:num>
  <w:num w:numId="3" w16cid:durableId="644966127">
    <w:abstractNumId w:val="7"/>
  </w:num>
  <w:num w:numId="4" w16cid:durableId="771322462">
    <w:abstractNumId w:val="12"/>
  </w:num>
  <w:num w:numId="5" w16cid:durableId="2026663119">
    <w:abstractNumId w:val="4"/>
  </w:num>
  <w:num w:numId="6" w16cid:durableId="387917576">
    <w:abstractNumId w:val="19"/>
  </w:num>
  <w:num w:numId="7" w16cid:durableId="680936792">
    <w:abstractNumId w:val="3"/>
  </w:num>
  <w:num w:numId="8" w16cid:durableId="821703395">
    <w:abstractNumId w:val="18"/>
  </w:num>
  <w:num w:numId="9" w16cid:durableId="296183965">
    <w:abstractNumId w:val="13"/>
  </w:num>
  <w:num w:numId="10" w16cid:durableId="1795755204">
    <w:abstractNumId w:val="2"/>
  </w:num>
  <w:num w:numId="11" w16cid:durableId="292685456">
    <w:abstractNumId w:val="14"/>
  </w:num>
  <w:num w:numId="12" w16cid:durableId="905918586">
    <w:abstractNumId w:val="0"/>
  </w:num>
  <w:num w:numId="13" w16cid:durableId="753090005">
    <w:abstractNumId w:val="10"/>
  </w:num>
  <w:num w:numId="14" w16cid:durableId="1240597511">
    <w:abstractNumId w:val="8"/>
  </w:num>
  <w:num w:numId="15" w16cid:durableId="1168130921">
    <w:abstractNumId w:val="17"/>
  </w:num>
  <w:num w:numId="16" w16cid:durableId="1763531970">
    <w:abstractNumId w:val="6"/>
  </w:num>
  <w:num w:numId="17" w16cid:durableId="1818918267">
    <w:abstractNumId w:val="5"/>
  </w:num>
  <w:num w:numId="18" w16cid:durableId="1430855947">
    <w:abstractNumId w:val="9"/>
  </w:num>
  <w:num w:numId="19" w16cid:durableId="606349110">
    <w:abstractNumId w:val="15"/>
  </w:num>
  <w:num w:numId="20" w16cid:durableId="692001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38A"/>
    <w:rsid w:val="0000238A"/>
    <w:rsid w:val="00004596"/>
    <w:rsid w:val="00004D10"/>
    <w:rsid w:val="00006686"/>
    <w:rsid w:val="00007380"/>
    <w:rsid w:val="00011335"/>
    <w:rsid w:val="00013CF8"/>
    <w:rsid w:val="000147C3"/>
    <w:rsid w:val="0001682F"/>
    <w:rsid w:val="000201DE"/>
    <w:rsid w:val="000225E3"/>
    <w:rsid w:val="000254BA"/>
    <w:rsid w:val="00027DFB"/>
    <w:rsid w:val="000314C3"/>
    <w:rsid w:val="0003251E"/>
    <w:rsid w:val="00033513"/>
    <w:rsid w:val="00034749"/>
    <w:rsid w:val="00042023"/>
    <w:rsid w:val="000430FA"/>
    <w:rsid w:val="000473E5"/>
    <w:rsid w:val="00057989"/>
    <w:rsid w:val="00060AD2"/>
    <w:rsid w:val="000642EC"/>
    <w:rsid w:val="00064A58"/>
    <w:rsid w:val="000678C0"/>
    <w:rsid w:val="000729D7"/>
    <w:rsid w:val="00073B89"/>
    <w:rsid w:val="00077BBC"/>
    <w:rsid w:val="000810CB"/>
    <w:rsid w:val="00093AB8"/>
    <w:rsid w:val="000944DA"/>
    <w:rsid w:val="00096994"/>
    <w:rsid w:val="000A549E"/>
    <w:rsid w:val="000B20F4"/>
    <w:rsid w:val="000B2520"/>
    <w:rsid w:val="000B7992"/>
    <w:rsid w:val="000C12AA"/>
    <w:rsid w:val="000C2A29"/>
    <w:rsid w:val="000C32DD"/>
    <w:rsid w:val="000C5F17"/>
    <w:rsid w:val="000D7DBF"/>
    <w:rsid w:val="000E2336"/>
    <w:rsid w:val="00101B5E"/>
    <w:rsid w:val="00103AA2"/>
    <w:rsid w:val="00105C70"/>
    <w:rsid w:val="00105E7E"/>
    <w:rsid w:val="00106DAD"/>
    <w:rsid w:val="00106EC4"/>
    <w:rsid w:val="00115C89"/>
    <w:rsid w:val="001174E5"/>
    <w:rsid w:val="00117BF3"/>
    <w:rsid w:val="00117FF7"/>
    <w:rsid w:val="00120B68"/>
    <w:rsid w:val="00120B9D"/>
    <w:rsid w:val="001229B7"/>
    <w:rsid w:val="00122F9A"/>
    <w:rsid w:val="0012307B"/>
    <w:rsid w:val="00124A68"/>
    <w:rsid w:val="00132F44"/>
    <w:rsid w:val="00141013"/>
    <w:rsid w:val="00143E8C"/>
    <w:rsid w:val="00146368"/>
    <w:rsid w:val="00150E77"/>
    <w:rsid w:val="00152D30"/>
    <w:rsid w:val="00155C53"/>
    <w:rsid w:val="00156B1C"/>
    <w:rsid w:val="00162B59"/>
    <w:rsid w:val="00163EFA"/>
    <w:rsid w:val="001666E6"/>
    <w:rsid w:val="00166A54"/>
    <w:rsid w:val="00170A24"/>
    <w:rsid w:val="001714BF"/>
    <w:rsid w:val="001729B2"/>
    <w:rsid w:val="0017413B"/>
    <w:rsid w:val="00174EF9"/>
    <w:rsid w:val="001779E0"/>
    <w:rsid w:val="00181C94"/>
    <w:rsid w:val="00182F15"/>
    <w:rsid w:val="00182F83"/>
    <w:rsid w:val="001857D6"/>
    <w:rsid w:val="00187BD0"/>
    <w:rsid w:val="00190651"/>
    <w:rsid w:val="001959F1"/>
    <w:rsid w:val="001971AE"/>
    <w:rsid w:val="001A127D"/>
    <w:rsid w:val="001A194B"/>
    <w:rsid w:val="001A4796"/>
    <w:rsid w:val="001A578D"/>
    <w:rsid w:val="001A5F97"/>
    <w:rsid w:val="001A6BA0"/>
    <w:rsid w:val="001B1406"/>
    <w:rsid w:val="001B19AA"/>
    <w:rsid w:val="001B1A6A"/>
    <w:rsid w:val="001B350F"/>
    <w:rsid w:val="001B63DF"/>
    <w:rsid w:val="001B70B3"/>
    <w:rsid w:val="001C0B8E"/>
    <w:rsid w:val="001C3466"/>
    <w:rsid w:val="001C3C72"/>
    <w:rsid w:val="001C4E3C"/>
    <w:rsid w:val="001C4E3E"/>
    <w:rsid w:val="001C5456"/>
    <w:rsid w:val="001C5D31"/>
    <w:rsid w:val="001D06D0"/>
    <w:rsid w:val="001D39FF"/>
    <w:rsid w:val="001D466D"/>
    <w:rsid w:val="001D630D"/>
    <w:rsid w:val="001D75C0"/>
    <w:rsid w:val="001E4686"/>
    <w:rsid w:val="001F12AF"/>
    <w:rsid w:val="001F1802"/>
    <w:rsid w:val="001F213A"/>
    <w:rsid w:val="001F4869"/>
    <w:rsid w:val="001F5136"/>
    <w:rsid w:val="0021438F"/>
    <w:rsid w:val="00214FD2"/>
    <w:rsid w:val="00216748"/>
    <w:rsid w:val="00224281"/>
    <w:rsid w:val="0022486E"/>
    <w:rsid w:val="00225B0D"/>
    <w:rsid w:val="0023310B"/>
    <w:rsid w:val="00237FED"/>
    <w:rsid w:val="002401D9"/>
    <w:rsid w:val="00244119"/>
    <w:rsid w:val="002463EC"/>
    <w:rsid w:val="00267CE7"/>
    <w:rsid w:val="00272499"/>
    <w:rsid w:val="00273874"/>
    <w:rsid w:val="00274287"/>
    <w:rsid w:val="00275EC1"/>
    <w:rsid w:val="00276BF2"/>
    <w:rsid w:val="00277078"/>
    <w:rsid w:val="0028031A"/>
    <w:rsid w:val="00280AA0"/>
    <w:rsid w:val="002861D9"/>
    <w:rsid w:val="002879C0"/>
    <w:rsid w:val="00287ED7"/>
    <w:rsid w:val="00291C69"/>
    <w:rsid w:val="0029299C"/>
    <w:rsid w:val="00292C7F"/>
    <w:rsid w:val="00294377"/>
    <w:rsid w:val="0029576D"/>
    <w:rsid w:val="0029585A"/>
    <w:rsid w:val="002A1178"/>
    <w:rsid w:val="002A6549"/>
    <w:rsid w:val="002A6DAD"/>
    <w:rsid w:val="002A6F39"/>
    <w:rsid w:val="002B0516"/>
    <w:rsid w:val="002B1AC9"/>
    <w:rsid w:val="002B5154"/>
    <w:rsid w:val="002C3590"/>
    <w:rsid w:val="002C35D2"/>
    <w:rsid w:val="002C745C"/>
    <w:rsid w:val="002C7751"/>
    <w:rsid w:val="002D005D"/>
    <w:rsid w:val="002D0962"/>
    <w:rsid w:val="002D19C6"/>
    <w:rsid w:val="002E5157"/>
    <w:rsid w:val="002F0217"/>
    <w:rsid w:val="002F39A5"/>
    <w:rsid w:val="003005EB"/>
    <w:rsid w:val="00307BB9"/>
    <w:rsid w:val="003123A8"/>
    <w:rsid w:val="003148CA"/>
    <w:rsid w:val="00316BA4"/>
    <w:rsid w:val="00316BBF"/>
    <w:rsid w:val="003211B8"/>
    <w:rsid w:val="0032200B"/>
    <w:rsid w:val="00326D9F"/>
    <w:rsid w:val="00327DF8"/>
    <w:rsid w:val="00327F4C"/>
    <w:rsid w:val="00330ACD"/>
    <w:rsid w:val="00331C29"/>
    <w:rsid w:val="003320CA"/>
    <w:rsid w:val="003327FB"/>
    <w:rsid w:val="00333374"/>
    <w:rsid w:val="00333832"/>
    <w:rsid w:val="0033558A"/>
    <w:rsid w:val="00337042"/>
    <w:rsid w:val="003451BE"/>
    <w:rsid w:val="00346E81"/>
    <w:rsid w:val="003502AA"/>
    <w:rsid w:val="0035718B"/>
    <w:rsid w:val="00357BC5"/>
    <w:rsid w:val="00357EF1"/>
    <w:rsid w:val="00364BCA"/>
    <w:rsid w:val="00366989"/>
    <w:rsid w:val="003710AA"/>
    <w:rsid w:val="003737D5"/>
    <w:rsid w:val="003739F6"/>
    <w:rsid w:val="0037564D"/>
    <w:rsid w:val="0037614A"/>
    <w:rsid w:val="00377799"/>
    <w:rsid w:val="00382B7D"/>
    <w:rsid w:val="00385878"/>
    <w:rsid w:val="00386868"/>
    <w:rsid w:val="00386C2A"/>
    <w:rsid w:val="0039098B"/>
    <w:rsid w:val="00392DC9"/>
    <w:rsid w:val="00394C2F"/>
    <w:rsid w:val="003A17BC"/>
    <w:rsid w:val="003A2B3F"/>
    <w:rsid w:val="003A3073"/>
    <w:rsid w:val="003B3756"/>
    <w:rsid w:val="003B4C33"/>
    <w:rsid w:val="003B536A"/>
    <w:rsid w:val="003B6642"/>
    <w:rsid w:val="003C29EB"/>
    <w:rsid w:val="003C5F75"/>
    <w:rsid w:val="003D4683"/>
    <w:rsid w:val="003D4B7E"/>
    <w:rsid w:val="003D4E11"/>
    <w:rsid w:val="003D4F2E"/>
    <w:rsid w:val="003D7D14"/>
    <w:rsid w:val="003E2840"/>
    <w:rsid w:val="003E7D00"/>
    <w:rsid w:val="003F0016"/>
    <w:rsid w:val="003F01EC"/>
    <w:rsid w:val="003F056B"/>
    <w:rsid w:val="003F08E3"/>
    <w:rsid w:val="003F15C7"/>
    <w:rsid w:val="003F3A20"/>
    <w:rsid w:val="003F5A5C"/>
    <w:rsid w:val="003F6B22"/>
    <w:rsid w:val="003F7313"/>
    <w:rsid w:val="0040523B"/>
    <w:rsid w:val="0040691C"/>
    <w:rsid w:val="00406D23"/>
    <w:rsid w:val="00410897"/>
    <w:rsid w:val="00414A2C"/>
    <w:rsid w:val="00417D93"/>
    <w:rsid w:val="00421238"/>
    <w:rsid w:val="0042175E"/>
    <w:rsid w:val="004242F5"/>
    <w:rsid w:val="004259D0"/>
    <w:rsid w:val="004365B2"/>
    <w:rsid w:val="00440DB4"/>
    <w:rsid w:val="00446E71"/>
    <w:rsid w:val="0044739F"/>
    <w:rsid w:val="004540D2"/>
    <w:rsid w:val="00456084"/>
    <w:rsid w:val="00456BA4"/>
    <w:rsid w:val="00465226"/>
    <w:rsid w:val="0046582D"/>
    <w:rsid w:val="00466517"/>
    <w:rsid w:val="00466DA3"/>
    <w:rsid w:val="00471AB6"/>
    <w:rsid w:val="00471B94"/>
    <w:rsid w:val="0047243B"/>
    <w:rsid w:val="00472589"/>
    <w:rsid w:val="00483266"/>
    <w:rsid w:val="00485C93"/>
    <w:rsid w:val="0048637B"/>
    <w:rsid w:val="00487F9B"/>
    <w:rsid w:val="00491998"/>
    <w:rsid w:val="0049392A"/>
    <w:rsid w:val="00497D8B"/>
    <w:rsid w:val="004A46CF"/>
    <w:rsid w:val="004A6495"/>
    <w:rsid w:val="004B1E22"/>
    <w:rsid w:val="004B6408"/>
    <w:rsid w:val="004C0E6A"/>
    <w:rsid w:val="004C209D"/>
    <w:rsid w:val="004C6D9A"/>
    <w:rsid w:val="004D33D6"/>
    <w:rsid w:val="004D43C6"/>
    <w:rsid w:val="004E31D3"/>
    <w:rsid w:val="004E4FEB"/>
    <w:rsid w:val="004F1BC1"/>
    <w:rsid w:val="004F3933"/>
    <w:rsid w:val="004F7C64"/>
    <w:rsid w:val="00502A09"/>
    <w:rsid w:val="00504F6F"/>
    <w:rsid w:val="00505C51"/>
    <w:rsid w:val="005220B3"/>
    <w:rsid w:val="0052554A"/>
    <w:rsid w:val="00525926"/>
    <w:rsid w:val="00527D79"/>
    <w:rsid w:val="00531B29"/>
    <w:rsid w:val="00532A3F"/>
    <w:rsid w:val="00541AEE"/>
    <w:rsid w:val="00545425"/>
    <w:rsid w:val="00546443"/>
    <w:rsid w:val="00553223"/>
    <w:rsid w:val="005536A1"/>
    <w:rsid w:val="0055689D"/>
    <w:rsid w:val="00565A39"/>
    <w:rsid w:val="00567DD6"/>
    <w:rsid w:val="00571A2D"/>
    <w:rsid w:val="005720D4"/>
    <w:rsid w:val="00572954"/>
    <w:rsid w:val="0057787B"/>
    <w:rsid w:val="00583683"/>
    <w:rsid w:val="00587715"/>
    <w:rsid w:val="005906E9"/>
    <w:rsid w:val="005911AD"/>
    <w:rsid w:val="00593A7E"/>
    <w:rsid w:val="00594465"/>
    <w:rsid w:val="005A1057"/>
    <w:rsid w:val="005A1AA7"/>
    <w:rsid w:val="005A1AF5"/>
    <w:rsid w:val="005A2646"/>
    <w:rsid w:val="005A2C9A"/>
    <w:rsid w:val="005A4AAA"/>
    <w:rsid w:val="005A5EF0"/>
    <w:rsid w:val="005B03E6"/>
    <w:rsid w:val="005B3A8C"/>
    <w:rsid w:val="005B4AF7"/>
    <w:rsid w:val="005B7BD7"/>
    <w:rsid w:val="005C0409"/>
    <w:rsid w:val="005C43EF"/>
    <w:rsid w:val="005C69D4"/>
    <w:rsid w:val="005C751E"/>
    <w:rsid w:val="005C78C3"/>
    <w:rsid w:val="005C7F82"/>
    <w:rsid w:val="005D24C9"/>
    <w:rsid w:val="005D2BD0"/>
    <w:rsid w:val="005D30D6"/>
    <w:rsid w:val="005E0EA0"/>
    <w:rsid w:val="005E3868"/>
    <w:rsid w:val="005E538B"/>
    <w:rsid w:val="005E54F4"/>
    <w:rsid w:val="005E5682"/>
    <w:rsid w:val="005F3657"/>
    <w:rsid w:val="005F6D46"/>
    <w:rsid w:val="006033AB"/>
    <w:rsid w:val="0060406C"/>
    <w:rsid w:val="00605FCD"/>
    <w:rsid w:val="00615098"/>
    <w:rsid w:val="0061591C"/>
    <w:rsid w:val="00616199"/>
    <w:rsid w:val="006171A2"/>
    <w:rsid w:val="00617680"/>
    <w:rsid w:val="00622AB4"/>
    <w:rsid w:val="00624B44"/>
    <w:rsid w:val="006268E2"/>
    <w:rsid w:val="006302E1"/>
    <w:rsid w:val="006402AD"/>
    <w:rsid w:val="00644F8B"/>
    <w:rsid w:val="006454CB"/>
    <w:rsid w:val="00655822"/>
    <w:rsid w:val="00656F41"/>
    <w:rsid w:val="00670B76"/>
    <w:rsid w:val="00670DA7"/>
    <w:rsid w:val="00674E01"/>
    <w:rsid w:val="006752BE"/>
    <w:rsid w:val="00682371"/>
    <w:rsid w:val="00687667"/>
    <w:rsid w:val="00691452"/>
    <w:rsid w:val="0069550F"/>
    <w:rsid w:val="0069562A"/>
    <w:rsid w:val="00695966"/>
    <w:rsid w:val="006A2833"/>
    <w:rsid w:val="006A4DAA"/>
    <w:rsid w:val="006A5108"/>
    <w:rsid w:val="006B3A38"/>
    <w:rsid w:val="006B45EA"/>
    <w:rsid w:val="006B527E"/>
    <w:rsid w:val="006B59C2"/>
    <w:rsid w:val="006B7974"/>
    <w:rsid w:val="006C1089"/>
    <w:rsid w:val="006C348A"/>
    <w:rsid w:val="006C480E"/>
    <w:rsid w:val="006C48D2"/>
    <w:rsid w:val="006C7143"/>
    <w:rsid w:val="006C7EB3"/>
    <w:rsid w:val="006D036E"/>
    <w:rsid w:val="006D1DF4"/>
    <w:rsid w:val="006D2199"/>
    <w:rsid w:val="006F30FD"/>
    <w:rsid w:val="006F47D7"/>
    <w:rsid w:val="006F5406"/>
    <w:rsid w:val="006F633B"/>
    <w:rsid w:val="006F7513"/>
    <w:rsid w:val="00700EF9"/>
    <w:rsid w:val="00703FFA"/>
    <w:rsid w:val="00704B82"/>
    <w:rsid w:val="007063E5"/>
    <w:rsid w:val="007122B5"/>
    <w:rsid w:val="00713483"/>
    <w:rsid w:val="0071542B"/>
    <w:rsid w:val="007269FF"/>
    <w:rsid w:val="007313F4"/>
    <w:rsid w:val="007320D4"/>
    <w:rsid w:val="00732386"/>
    <w:rsid w:val="007422F3"/>
    <w:rsid w:val="007425F6"/>
    <w:rsid w:val="007439CE"/>
    <w:rsid w:val="00751A39"/>
    <w:rsid w:val="0075267F"/>
    <w:rsid w:val="007538A1"/>
    <w:rsid w:val="0075542C"/>
    <w:rsid w:val="00756195"/>
    <w:rsid w:val="00775633"/>
    <w:rsid w:val="007773E8"/>
    <w:rsid w:val="0078077B"/>
    <w:rsid w:val="007834D2"/>
    <w:rsid w:val="00791F56"/>
    <w:rsid w:val="007932AC"/>
    <w:rsid w:val="00795387"/>
    <w:rsid w:val="00795C77"/>
    <w:rsid w:val="007A3EE6"/>
    <w:rsid w:val="007A42CD"/>
    <w:rsid w:val="007A4A17"/>
    <w:rsid w:val="007A5D9E"/>
    <w:rsid w:val="007A6E7E"/>
    <w:rsid w:val="007B3798"/>
    <w:rsid w:val="007B3F6B"/>
    <w:rsid w:val="007C181F"/>
    <w:rsid w:val="007C5DD9"/>
    <w:rsid w:val="007D131A"/>
    <w:rsid w:val="007D2A0F"/>
    <w:rsid w:val="007D4CC8"/>
    <w:rsid w:val="007D5833"/>
    <w:rsid w:val="007D7055"/>
    <w:rsid w:val="007D7616"/>
    <w:rsid w:val="007E1F4D"/>
    <w:rsid w:val="007E5E04"/>
    <w:rsid w:val="007E7F29"/>
    <w:rsid w:val="007F0772"/>
    <w:rsid w:val="007F32C7"/>
    <w:rsid w:val="007F4DB3"/>
    <w:rsid w:val="0080490B"/>
    <w:rsid w:val="00810564"/>
    <w:rsid w:val="00813289"/>
    <w:rsid w:val="00817A90"/>
    <w:rsid w:val="0082118A"/>
    <w:rsid w:val="00821D6A"/>
    <w:rsid w:val="00822137"/>
    <w:rsid w:val="008249C8"/>
    <w:rsid w:val="00824D0A"/>
    <w:rsid w:val="00826C3A"/>
    <w:rsid w:val="008271C8"/>
    <w:rsid w:val="00827690"/>
    <w:rsid w:val="00831F59"/>
    <w:rsid w:val="00837E66"/>
    <w:rsid w:val="00844072"/>
    <w:rsid w:val="00844CB0"/>
    <w:rsid w:val="0085159E"/>
    <w:rsid w:val="00855B8A"/>
    <w:rsid w:val="00855F7C"/>
    <w:rsid w:val="00856A1B"/>
    <w:rsid w:val="00856C7E"/>
    <w:rsid w:val="008571F4"/>
    <w:rsid w:val="00866479"/>
    <w:rsid w:val="008675B5"/>
    <w:rsid w:val="00871614"/>
    <w:rsid w:val="0087242A"/>
    <w:rsid w:val="00874C5B"/>
    <w:rsid w:val="00875C8A"/>
    <w:rsid w:val="008804FB"/>
    <w:rsid w:val="00882F39"/>
    <w:rsid w:val="00886FEE"/>
    <w:rsid w:val="0089046A"/>
    <w:rsid w:val="0089220A"/>
    <w:rsid w:val="008952B1"/>
    <w:rsid w:val="008A34B4"/>
    <w:rsid w:val="008A55E9"/>
    <w:rsid w:val="008A7C59"/>
    <w:rsid w:val="008B438C"/>
    <w:rsid w:val="008B5037"/>
    <w:rsid w:val="008B511D"/>
    <w:rsid w:val="008B629A"/>
    <w:rsid w:val="008B67B0"/>
    <w:rsid w:val="008C19BD"/>
    <w:rsid w:val="008C567E"/>
    <w:rsid w:val="008D0928"/>
    <w:rsid w:val="008D293A"/>
    <w:rsid w:val="008D7374"/>
    <w:rsid w:val="008F0124"/>
    <w:rsid w:val="008F4611"/>
    <w:rsid w:val="008F74F7"/>
    <w:rsid w:val="00903FA7"/>
    <w:rsid w:val="00906D7F"/>
    <w:rsid w:val="009075D2"/>
    <w:rsid w:val="00907ABA"/>
    <w:rsid w:val="009131BC"/>
    <w:rsid w:val="00914366"/>
    <w:rsid w:val="009159EE"/>
    <w:rsid w:val="0091663D"/>
    <w:rsid w:val="00923D28"/>
    <w:rsid w:val="00925CA9"/>
    <w:rsid w:val="009261B0"/>
    <w:rsid w:val="00927431"/>
    <w:rsid w:val="00927BC1"/>
    <w:rsid w:val="00935B8D"/>
    <w:rsid w:val="0093735E"/>
    <w:rsid w:val="00937941"/>
    <w:rsid w:val="00937F2B"/>
    <w:rsid w:val="00940A38"/>
    <w:rsid w:val="00940CE0"/>
    <w:rsid w:val="00942B37"/>
    <w:rsid w:val="00944C71"/>
    <w:rsid w:val="009451DB"/>
    <w:rsid w:val="00947953"/>
    <w:rsid w:val="009479D4"/>
    <w:rsid w:val="00950D75"/>
    <w:rsid w:val="00954187"/>
    <w:rsid w:val="009614DD"/>
    <w:rsid w:val="00961AAC"/>
    <w:rsid w:val="00962E48"/>
    <w:rsid w:val="0096353B"/>
    <w:rsid w:val="00966CF6"/>
    <w:rsid w:val="009672CC"/>
    <w:rsid w:val="00971612"/>
    <w:rsid w:val="00972692"/>
    <w:rsid w:val="00973D65"/>
    <w:rsid w:val="00975FD8"/>
    <w:rsid w:val="00987CF4"/>
    <w:rsid w:val="00991A52"/>
    <w:rsid w:val="009962FC"/>
    <w:rsid w:val="009A08EA"/>
    <w:rsid w:val="009A2E10"/>
    <w:rsid w:val="009A6B0C"/>
    <w:rsid w:val="009B0510"/>
    <w:rsid w:val="009B234F"/>
    <w:rsid w:val="009C2A5C"/>
    <w:rsid w:val="009C4117"/>
    <w:rsid w:val="009C71C1"/>
    <w:rsid w:val="009D7FB4"/>
    <w:rsid w:val="009E53E8"/>
    <w:rsid w:val="009E6485"/>
    <w:rsid w:val="009F1838"/>
    <w:rsid w:val="009F2C75"/>
    <w:rsid w:val="009F6500"/>
    <w:rsid w:val="00A01320"/>
    <w:rsid w:val="00A027BE"/>
    <w:rsid w:val="00A03F10"/>
    <w:rsid w:val="00A05011"/>
    <w:rsid w:val="00A0517E"/>
    <w:rsid w:val="00A11334"/>
    <w:rsid w:val="00A12871"/>
    <w:rsid w:val="00A14F9E"/>
    <w:rsid w:val="00A166BE"/>
    <w:rsid w:val="00A26902"/>
    <w:rsid w:val="00A33627"/>
    <w:rsid w:val="00A336B3"/>
    <w:rsid w:val="00A33CFA"/>
    <w:rsid w:val="00A344D9"/>
    <w:rsid w:val="00A3791B"/>
    <w:rsid w:val="00A4059F"/>
    <w:rsid w:val="00A431F0"/>
    <w:rsid w:val="00A4345C"/>
    <w:rsid w:val="00A52FD7"/>
    <w:rsid w:val="00A5317C"/>
    <w:rsid w:val="00A535D2"/>
    <w:rsid w:val="00A601BF"/>
    <w:rsid w:val="00A61849"/>
    <w:rsid w:val="00A66A6C"/>
    <w:rsid w:val="00A71707"/>
    <w:rsid w:val="00A71EF0"/>
    <w:rsid w:val="00A72FF4"/>
    <w:rsid w:val="00A73B7E"/>
    <w:rsid w:val="00A73F53"/>
    <w:rsid w:val="00A80204"/>
    <w:rsid w:val="00A81064"/>
    <w:rsid w:val="00A821DF"/>
    <w:rsid w:val="00A8504E"/>
    <w:rsid w:val="00A871F7"/>
    <w:rsid w:val="00A87346"/>
    <w:rsid w:val="00A9745F"/>
    <w:rsid w:val="00AA2BBE"/>
    <w:rsid w:val="00AB1FA9"/>
    <w:rsid w:val="00AB4491"/>
    <w:rsid w:val="00AB5618"/>
    <w:rsid w:val="00AC0326"/>
    <w:rsid w:val="00AC34C4"/>
    <w:rsid w:val="00AC5C6E"/>
    <w:rsid w:val="00AD08A0"/>
    <w:rsid w:val="00AD35D3"/>
    <w:rsid w:val="00AD48F1"/>
    <w:rsid w:val="00AE3ED5"/>
    <w:rsid w:val="00AE483B"/>
    <w:rsid w:val="00AE4E83"/>
    <w:rsid w:val="00AE55AC"/>
    <w:rsid w:val="00AE5C16"/>
    <w:rsid w:val="00AE5D78"/>
    <w:rsid w:val="00AF217D"/>
    <w:rsid w:val="00B015BB"/>
    <w:rsid w:val="00B01A48"/>
    <w:rsid w:val="00B02F3A"/>
    <w:rsid w:val="00B06332"/>
    <w:rsid w:val="00B070C2"/>
    <w:rsid w:val="00B10B13"/>
    <w:rsid w:val="00B212C4"/>
    <w:rsid w:val="00B21743"/>
    <w:rsid w:val="00B31D76"/>
    <w:rsid w:val="00B3270D"/>
    <w:rsid w:val="00B36A73"/>
    <w:rsid w:val="00B36AC2"/>
    <w:rsid w:val="00B37E9C"/>
    <w:rsid w:val="00B406B9"/>
    <w:rsid w:val="00B40BCC"/>
    <w:rsid w:val="00B50E26"/>
    <w:rsid w:val="00B51718"/>
    <w:rsid w:val="00B5183C"/>
    <w:rsid w:val="00B55192"/>
    <w:rsid w:val="00B5598A"/>
    <w:rsid w:val="00B67543"/>
    <w:rsid w:val="00B7033D"/>
    <w:rsid w:val="00B74892"/>
    <w:rsid w:val="00B762DA"/>
    <w:rsid w:val="00B76C72"/>
    <w:rsid w:val="00B824AF"/>
    <w:rsid w:val="00B8374A"/>
    <w:rsid w:val="00B84850"/>
    <w:rsid w:val="00B854B1"/>
    <w:rsid w:val="00B87AE4"/>
    <w:rsid w:val="00B92B73"/>
    <w:rsid w:val="00BA1B18"/>
    <w:rsid w:val="00BA29E9"/>
    <w:rsid w:val="00BA30AA"/>
    <w:rsid w:val="00BA5F5A"/>
    <w:rsid w:val="00BA6057"/>
    <w:rsid w:val="00BA69CA"/>
    <w:rsid w:val="00BA6DB0"/>
    <w:rsid w:val="00BB12B0"/>
    <w:rsid w:val="00BC0033"/>
    <w:rsid w:val="00BC033A"/>
    <w:rsid w:val="00BD19CD"/>
    <w:rsid w:val="00BD4177"/>
    <w:rsid w:val="00BD53E8"/>
    <w:rsid w:val="00BD64C6"/>
    <w:rsid w:val="00BE008D"/>
    <w:rsid w:val="00BE07BB"/>
    <w:rsid w:val="00BE08E6"/>
    <w:rsid w:val="00BE63B7"/>
    <w:rsid w:val="00BE6AB8"/>
    <w:rsid w:val="00BE7650"/>
    <w:rsid w:val="00BF0FC2"/>
    <w:rsid w:val="00BF1320"/>
    <w:rsid w:val="00BF762F"/>
    <w:rsid w:val="00BF7C16"/>
    <w:rsid w:val="00C0242B"/>
    <w:rsid w:val="00C059C8"/>
    <w:rsid w:val="00C06842"/>
    <w:rsid w:val="00C10BA5"/>
    <w:rsid w:val="00C11FDF"/>
    <w:rsid w:val="00C11FE3"/>
    <w:rsid w:val="00C21AB5"/>
    <w:rsid w:val="00C2307F"/>
    <w:rsid w:val="00C276B4"/>
    <w:rsid w:val="00C3352D"/>
    <w:rsid w:val="00C33576"/>
    <w:rsid w:val="00C33719"/>
    <w:rsid w:val="00C33D76"/>
    <w:rsid w:val="00C34E93"/>
    <w:rsid w:val="00C40CBF"/>
    <w:rsid w:val="00C5032B"/>
    <w:rsid w:val="00C50C90"/>
    <w:rsid w:val="00C52AA5"/>
    <w:rsid w:val="00C5790D"/>
    <w:rsid w:val="00C66308"/>
    <w:rsid w:val="00C725BD"/>
    <w:rsid w:val="00C7638D"/>
    <w:rsid w:val="00C77279"/>
    <w:rsid w:val="00C945B6"/>
    <w:rsid w:val="00C94834"/>
    <w:rsid w:val="00CA0398"/>
    <w:rsid w:val="00CA6C65"/>
    <w:rsid w:val="00CB25FA"/>
    <w:rsid w:val="00CB5BE2"/>
    <w:rsid w:val="00CB7D0E"/>
    <w:rsid w:val="00CC49D8"/>
    <w:rsid w:val="00CC6D55"/>
    <w:rsid w:val="00CD50AE"/>
    <w:rsid w:val="00CD61E5"/>
    <w:rsid w:val="00CE1A46"/>
    <w:rsid w:val="00CE1EAC"/>
    <w:rsid w:val="00CE20E0"/>
    <w:rsid w:val="00CE2DEC"/>
    <w:rsid w:val="00CE6076"/>
    <w:rsid w:val="00CE70EA"/>
    <w:rsid w:val="00CF2A50"/>
    <w:rsid w:val="00D00BCD"/>
    <w:rsid w:val="00D06604"/>
    <w:rsid w:val="00D15449"/>
    <w:rsid w:val="00D21182"/>
    <w:rsid w:val="00D22720"/>
    <w:rsid w:val="00D32D84"/>
    <w:rsid w:val="00D350DF"/>
    <w:rsid w:val="00D35F65"/>
    <w:rsid w:val="00D4575F"/>
    <w:rsid w:val="00D46A96"/>
    <w:rsid w:val="00D50568"/>
    <w:rsid w:val="00D5777F"/>
    <w:rsid w:val="00D628B1"/>
    <w:rsid w:val="00D65673"/>
    <w:rsid w:val="00D7202F"/>
    <w:rsid w:val="00D725D4"/>
    <w:rsid w:val="00D7338A"/>
    <w:rsid w:val="00D76C52"/>
    <w:rsid w:val="00D81722"/>
    <w:rsid w:val="00D82DB6"/>
    <w:rsid w:val="00D83F82"/>
    <w:rsid w:val="00D87435"/>
    <w:rsid w:val="00D920D6"/>
    <w:rsid w:val="00D974DE"/>
    <w:rsid w:val="00DA1128"/>
    <w:rsid w:val="00DA65AF"/>
    <w:rsid w:val="00DB59A4"/>
    <w:rsid w:val="00DB679B"/>
    <w:rsid w:val="00DC2B9C"/>
    <w:rsid w:val="00DC3851"/>
    <w:rsid w:val="00DC64C0"/>
    <w:rsid w:val="00DD3E36"/>
    <w:rsid w:val="00DE1E83"/>
    <w:rsid w:val="00DE6217"/>
    <w:rsid w:val="00DF4455"/>
    <w:rsid w:val="00E0072C"/>
    <w:rsid w:val="00E03CE5"/>
    <w:rsid w:val="00E04946"/>
    <w:rsid w:val="00E144BA"/>
    <w:rsid w:val="00E14A21"/>
    <w:rsid w:val="00E171A3"/>
    <w:rsid w:val="00E177BF"/>
    <w:rsid w:val="00E17BE2"/>
    <w:rsid w:val="00E17D97"/>
    <w:rsid w:val="00E20E1C"/>
    <w:rsid w:val="00E22071"/>
    <w:rsid w:val="00E22A56"/>
    <w:rsid w:val="00E244EE"/>
    <w:rsid w:val="00E250E2"/>
    <w:rsid w:val="00E320B7"/>
    <w:rsid w:val="00E32AE7"/>
    <w:rsid w:val="00E33C5E"/>
    <w:rsid w:val="00E34706"/>
    <w:rsid w:val="00E37EE0"/>
    <w:rsid w:val="00E40ED1"/>
    <w:rsid w:val="00E41331"/>
    <w:rsid w:val="00E47548"/>
    <w:rsid w:val="00E527D9"/>
    <w:rsid w:val="00E5285F"/>
    <w:rsid w:val="00E53FB4"/>
    <w:rsid w:val="00E55111"/>
    <w:rsid w:val="00E7335B"/>
    <w:rsid w:val="00E76D32"/>
    <w:rsid w:val="00E77F82"/>
    <w:rsid w:val="00E8141D"/>
    <w:rsid w:val="00E8348D"/>
    <w:rsid w:val="00E84EF3"/>
    <w:rsid w:val="00E85487"/>
    <w:rsid w:val="00E87251"/>
    <w:rsid w:val="00E90F5C"/>
    <w:rsid w:val="00E91B96"/>
    <w:rsid w:val="00EA3A22"/>
    <w:rsid w:val="00EB144C"/>
    <w:rsid w:val="00EB23CC"/>
    <w:rsid w:val="00EB6CF5"/>
    <w:rsid w:val="00EB7564"/>
    <w:rsid w:val="00EB7F3A"/>
    <w:rsid w:val="00EC0C70"/>
    <w:rsid w:val="00EC38DF"/>
    <w:rsid w:val="00EC39DE"/>
    <w:rsid w:val="00EC5902"/>
    <w:rsid w:val="00EC5A3C"/>
    <w:rsid w:val="00EC5F60"/>
    <w:rsid w:val="00EC675A"/>
    <w:rsid w:val="00ED0FC1"/>
    <w:rsid w:val="00ED29FC"/>
    <w:rsid w:val="00ED5D17"/>
    <w:rsid w:val="00ED6903"/>
    <w:rsid w:val="00ED70D9"/>
    <w:rsid w:val="00EF4F3E"/>
    <w:rsid w:val="00EF7AC4"/>
    <w:rsid w:val="00EF7BE9"/>
    <w:rsid w:val="00F04C1B"/>
    <w:rsid w:val="00F07196"/>
    <w:rsid w:val="00F07517"/>
    <w:rsid w:val="00F11672"/>
    <w:rsid w:val="00F11716"/>
    <w:rsid w:val="00F13B12"/>
    <w:rsid w:val="00F164F9"/>
    <w:rsid w:val="00F17C3B"/>
    <w:rsid w:val="00F20099"/>
    <w:rsid w:val="00F22D1C"/>
    <w:rsid w:val="00F30BD6"/>
    <w:rsid w:val="00F30EC8"/>
    <w:rsid w:val="00F32A40"/>
    <w:rsid w:val="00F34C4B"/>
    <w:rsid w:val="00F37E08"/>
    <w:rsid w:val="00F40217"/>
    <w:rsid w:val="00F40C43"/>
    <w:rsid w:val="00F4285A"/>
    <w:rsid w:val="00F52B7F"/>
    <w:rsid w:val="00F531A3"/>
    <w:rsid w:val="00F55E26"/>
    <w:rsid w:val="00F57884"/>
    <w:rsid w:val="00F62AAC"/>
    <w:rsid w:val="00F64A33"/>
    <w:rsid w:val="00F6707E"/>
    <w:rsid w:val="00F72EF2"/>
    <w:rsid w:val="00F7406A"/>
    <w:rsid w:val="00F82B0B"/>
    <w:rsid w:val="00F87B41"/>
    <w:rsid w:val="00F93062"/>
    <w:rsid w:val="00FA07A4"/>
    <w:rsid w:val="00FA311D"/>
    <w:rsid w:val="00FA62D6"/>
    <w:rsid w:val="00FA7635"/>
    <w:rsid w:val="00FC0152"/>
    <w:rsid w:val="00FC22BF"/>
    <w:rsid w:val="00FC3BC8"/>
    <w:rsid w:val="00FC4A63"/>
    <w:rsid w:val="00FD1B01"/>
    <w:rsid w:val="00FD474C"/>
    <w:rsid w:val="00FD6F13"/>
    <w:rsid w:val="00FE2B35"/>
    <w:rsid w:val="00FE5893"/>
    <w:rsid w:val="00FE6C87"/>
    <w:rsid w:val="00FE7F36"/>
    <w:rsid w:val="00FF1DAB"/>
    <w:rsid w:val="00FF4CFF"/>
    <w:rsid w:val="00FF6AC0"/>
    <w:rsid w:val="00FF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FABF5"/>
  <w15:chartTrackingRefBased/>
  <w15:docId w15:val="{29DEE10B-2B48-4DF6-84C3-9D67F602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E7F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Kop2">
    <w:name w:val="heading 2"/>
    <w:basedOn w:val="Standaard"/>
    <w:next w:val="Standaard"/>
    <w:link w:val="Kop2Char"/>
    <w:uiPriority w:val="9"/>
    <w:unhideWhenUsed/>
    <w:qFormat/>
    <w:rsid w:val="002742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162B5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0678C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F39A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2F39A5"/>
  </w:style>
  <w:style w:type="paragraph" w:styleId="Voettekst">
    <w:name w:val="footer"/>
    <w:basedOn w:val="Standaard"/>
    <w:link w:val="VoettekstChar"/>
    <w:uiPriority w:val="99"/>
    <w:unhideWhenUsed/>
    <w:rsid w:val="002F39A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2F39A5"/>
  </w:style>
  <w:style w:type="paragraph" w:customStyle="1" w:styleId="Default">
    <w:name w:val="Default"/>
    <w:rsid w:val="00505C51"/>
    <w:pPr>
      <w:autoSpaceDE w:val="0"/>
      <w:autoSpaceDN w:val="0"/>
      <w:adjustRightInd w:val="0"/>
      <w:spacing w:after="0" w:line="240" w:lineRule="auto"/>
    </w:pPr>
    <w:rPr>
      <w:rFonts w:ascii="Verdana" w:hAnsi="Verdana" w:cs="Verdana"/>
      <w:color w:val="000000"/>
      <w:sz w:val="24"/>
      <w:szCs w:val="24"/>
    </w:rPr>
  </w:style>
  <w:style w:type="character" w:customStyle="1" w:styleId="Kop1Char">
    <w:name w:val="Kop 1 Char"/>
    <w:basedOn w:val="Standaardalinea-lettertype"/>
    <w:link w:val="Kop1"/>
    <w:uiPriority w:val="9"/>
    <w:rsid w:val="00FE7F36"/>
    <w:rPr>
      <w:rFonts w:ascii="Times New Roman" w:eastAsia="Times New Roman" w:hAnsi="Times New Roman" w:cs="Times New Roman"/>
      <w:b/>
      <w:bCs/>
      <w:kern w:val="36"/>
      <w:sz w:val="48"/>
      <w:szCs w:val="48"/>
      <w:lang w:eastAsia="en-GB"/>
    </w:rPr>
  </w:style>
  <w:style w:type="paragraph" w:customStyle="1" w:styleId="articlelabel">
    <w:name w:val="articlelabel"/>
    <w:basedOn w:val="Standaard"/>
    <w:rsid w:val="00FE7F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
    <w:name w:val="publication"/>
    <w:basedOn w:val="Standaardalinea-lettertype"/>
    <w:rsid w:val="00FE7F36"/>
  </w:style>
  <w:style w:type="paragraph" w:customStyle="1" w:styleId="article-byline">
    <w:name w:val="article-byline"/>
    <w:basedOn w:val="Standaard"/>
    <w:rsid w:val="00FE7F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waar">
    <w:name w:val="Strong"/>
    <w:basedOn w:val="Standaardalinea-lettertype"/>
    <w:uiPriority w:val="22"/>
    <w:qFormat/>
    <w:rsid w:val="00FE7F36"/>
    <w:rPr>
      <w:b/>
      <w:bCs/>
    </w:rPr>
  </w:style>
  <w:style w:type="paragraph" w:styleId="Normaalweb">
    <w:name w:val="Normal (Web)"/>
    <w:basedOn w:val="Standaard"/>
    <w:uiPriority w:val="99"/>
    <w:semiHidden/>
    <w:unhideWhenUsed/>
    <w:rsid w:val="00FE7F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dia-captioncontainer">
    <w:name w:val="media-captioncontainer"/>
    <w:basedOn w:val="Standaardalinea-lettertype"/>
    <w:rsid w:val="00FE7F36"/>
  </w:style>
  <w:style w:type="character" w:customStyle="1" w:styleId="paywall-eab47cfd">
    <w:name w:val="paywall-eab47cfd"/>
    <w:basedOn w:val="Standaardalinea-lettertype"/>
    <w:rsid w:val="00FE7F36"/>
  </w:style>
  <w:style w:type="character" w:styleId="Hyperlink">
    <w:name w:val="Hyperlink"/>
    <w:basedOn w:val="Standaardalinea-lettertype"/>
    <w:uiPriority w:val="99"/>
    <w:unhideWhenUsed/>
    <w:rsid w:val="00FE7F36"/>
    <w:rPr>
      <w:color w:val="0563C1" w:themeColor="hyperlink"/>
      <w:u w:val="single"/>
    </w:rPr>
  </w:style>
  <w:style w:type="character" w:styleId="Onopgelostemelding">
    <w:name w:val="Unresolved Mention"/>
    <w:basedOn w:val="Standaardalinea-lettertype"/>
    <w:uiPriority w:val="99"/>
    <w:semiHidden/>
    <w:unhideWhenUsed/>
    <w:rsid w:val="00FE7F36"/>
    <w:rPr>
      <w:color w:val="808080"/>
      <w:shd w:val="clear" w:color="auto" w:fill="E6E6E6"/>
    </w:rPr>
  </w:style>
  <w:style w:type="character" w:styleId="GevolgdeHyperlink">
    <w:name w:val="FollowedHyperlink"/>
    <w:basedOn w:val="Standaardalinea-lettertype"/>
    <w:uiPriority w:val="99"/>
    <w:semiHidden/>
    <w:unhideWhenUsed/>
    <w:rsid w:val="00FE7F36"/>
    <w:rPr>
      <w:color w:val="954F72" w:themeColor="followedHyperlink"/>
      <w:u w:val="single"/>
    </w:rPr>
  </w:style>
  <w:style w:type="character" w:customStyle="1" w:styleId="Kop2Char">
    <w:name w:val="Kop 2 Char"/>
    <w:basedOn w:val="Standaardalinea-lettertype"/>
    <w:link w:val="Kop2"/>
    <w:uiPriority w:val="9"/>
    <w:rsid w:val="00274287"/>
    <w:rPr>
      <w:rFonts w:asciiTheme="majorHAnsi" w:eastAsiaTheme="majorEastAsia" w:hAnsiTheme="majorHAnsi" w:cstheme="majorBidi"/>
      <w:color w:val="2F5496" w:themeColor="accent1" w:themeShade="BF"/>
      <w:sz w:val="26"/>
      <w:szCs w:val="26"/>
    </w:rPr>
  </w:style>
  <w:style w:type="paragraph" w:customStyle="1" w:styleId="updated">
    <w:name w:val="updated"/>
    <w:basedOn w:val="Standaard"/>
    <w:rsid w:val="002742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Standaard"/>
    <w:rsid w:val="002742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content">
    <w:name w:val="hascontent"/>
    <w:basedOn w:val="Standaard"/>
    <w:rsid w:val="002742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Nadruk">
    <w:name w:val="Emphasis"/>
    <w:basedOn w:val="Standaardalinea-lettertype"/>
    <w:uiPriority w:val="20"/>
    <w:qFormat/>
    <w:rsid w:val="00274287"/>
    <w:rPr>
      <w:i/>
      <w:iCs/>
    </w:rPr>
  </w:style>
  <w:style w:type="character" w:customStyle="1" w:styleId="Kop3Char">
    <w:name w:val="Kop 3 Char"/>
    <w:basedOn w:val="Standaardalinea-lettertype"/>
    <w:link w:val="Kop3"/>
    <w:uiPriority w:val="9"/>
    <w:rsid w:val="00162B59"/>
    <w:rPr>
      <w:rFonts w:asciiTheme="majorHAnsi" w:eastAsiaTheme="majorEastAsia" w:hAnsiTheme="majorHAnsi" w:cstheme="majorBidi"/>
      <w:color w:val="1F3763" w:themeColor="accent1" w:themeShade="7F"/>
      <w:sz w:val="24"/>
      <w:szCs w:val="24"/>
    </w:rPr>
  </w:style>
  <w:style w:type="paragraph" w:customStyle="1" w:styleId="artstyletext">
    <w:name w:val="artstyle__text"/>
    <w:basedOn w:val="Standaard"/>
    <w:rsid w:val="00162B5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jstalinea">
    <w:name w:val="List Paragraph"/>
    <w:basedOn w:val="Standaard"/>
    <w:uiPriority w:val="34"/>
    <w:qFormat/>
    <w:rsid w:val="00162B59"/>
    <w:pPr>
      <w:ind w:left="720"/>
      <w:contextualSpacing/>
    </w:pPr>
  </w:style>
  <w:style w:type="character" w:customStyle="1" w:styleId="Kop4Char">
    <w:name w:val="Kop 4 Char"/>
    <w:basedOn w:val="Standaardalinea-lettertype"/>
    <w:link w:val="Kop4"/>
    <w:uiPriority w:val="9"/>
    <w:rsid w:val="000678C0"/>
    <w:rPr>
      <w:rFonts w:asciiTheme="majorHAnsi" w:eastAsiaTheme="majorEastAsia" w:hAnsiTheme="majorHAnsi" w:cstheme="majorBidi"/>
      <w:i/>
      <w:iCs/>
      <w:color w:val="2F5496" w:themeColor="accent1" w:themeShade="BF"/>
    </w:rPr>
  </w:style>
  <w:style w:type="character" w:customStyle="1" w:styleId="jsx-4264881607">
    <w:name w:val="jsx-4264881607"/>
    <w:basedOn w:val="Standaardalinea-lettertype"/>
    <w:rsid w:val="000678C0"/>
  </w:style>
  <w:style w:type="paragraph" w:styleId="Lijstopsomteken">
    <w:name w:val="List Bullet"/>
    <w:basedOn w:val="Standaard"/>
    <w:uiPriority w:val="99"/>
    <w:unhideWhenUsed/>
    <w:rsid w:val="000D7DBF"/>
    <w:pPr>
      <w:numPr>
        <w:numId w:val="12"/>
      </w:numPr>
      <w:contextualSpacing/>
    </w:pPr>
  </w:style>
  <w:style w:type="paragraph" w:styleId="Voetnoottekst">
    <w:name w:val="footnote text"/>
    <w:basedOn w:val="Standaard"/>
    <w:link w:val="VoetnoottekstChar"/>
    <w:uiPriority w:val="99"/>
    <w:unhideWhenUsed/>
    <w:rsid w:val="006C1089"/>
    <w:pPr>
      <w:spacing w:after="0" w:line="240" w:lineRule="auto"/>
    </w:pPr>
    <w:rPr>
      <w:sz w:val="20"/>
      <w:szCs w:val="20"/>
    </w:rPr>
  </w:style>
  <w:style w:type="character" w:customStyle="1" w:styleId="VoetnoottekstChar">
    <w:name w:val="Voetnoottekst Char"/>
    <w:basedOn w:val="Standaardalinea-lettertype"/>
    <w:link w:val="Voetnoottekst"/>
    <w:uiPriority w:val="99"/>
    <w:rsid w:val="006C1089"/>
    <w:rPr>
      <w:sz w:val="20"/>
      <w:szCs w:val="20"/>
    </w:rPr>
  </w:style>
  <w:style w:type="character" w:styleId="Voetnootmarkering">
    <w:name w:val="footnote reference"/>
    <w:basedOn w:val="Standaardalinea-lettertype"/>
    <w:uiPriority w:val="99"/>
    <w:semiHidden/>
    <w:unhideWhenUsed/>
    <w:rsid w:val="006C1089"/>
    <w:rPr>
      <w:vertAlign w:val="superscript"/>
    </w:rPr>
  </w:style>
  <w:style w:type="paragraph" w:styleId="Eindnoottekst">
    <w:name w:val="endnote text"/>
    <w:basedOn w:val="Standaard"/>
    <w:link w:val="EindnoottekstChar"/>
    <w:uiPriority w:val="99"/>
    <w:semiHidden/>
    <w:unhideWhenUsed/>
    <w:rsid w:val="0003351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033513"/>
    <w:rPr>
      <w:sz w:val="20"/>
      <w:szCs w:val="20"/>
    </w:rPr>
  </w:style>
  <w:style w:type="character" w:styleId="Eindnootmarkering">
    <w:name w:val="endnote reference"/>
    <w:basedOn w:val="Standaardalinea-lettertype"/>
    <w:uiPriority w:val="99"/>
    <w:semiHidden/>
    <w:unhideWhenUsed/>
    <w:rsid w:val="000335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5366">
      <w:bodyDiv w:val="1"/>
      <w:marLeft w:val="0"/>
      <w:marRight w:val="0"/>
      <w:marTop w:val="0"/>
      <w:marBottom w:val="0"/>
      <w:divBdr>
        <w:top w:val="none" w:sz="0" w:space="0" w:color="auto"/>
        <w:left w:val="none" w:sz="0" w:space="0" w:color="auto"/>
        <w:bottom w:val="none" w:sz="0" w:space="0" w:color="auto"/>
        <w:right w:val="none" w:sz="0" w:space="0" w:color="auto"/>
      </w:divBdr>
      <w:divsChild>
        <w:div w:id="194119836">
          <w:marLeft w:val="0"/>
          <w:marRight w:val="0"/>
          <w:marTop w:val="0"/>
          <w:marBottom w:val="0"/>
          <w:divBdr>
            <w:top w:val="none" w:sz="0" w:space="0" w:color="auto"/>
            <w:left w:val="none" w:sz="0" w:space="0" w:color="auto"/>
            <w:bottom w:val="none" w:sz="0" w:space="0" w:color="auto"/>
            <w:right w:val="none" w:sz="0" w:space="0" w:color="auto"/>
          </w:divBdr>
          <w:divsChild>
            <w:div w:id="431052279">
              <w:marLeft w:val="0"/>
              <w:marRight w:val="0"/>
              <w:marTop w:val="0"/>
              <w:marBottom w:val="0"/>
              <w:divBdr>
                <w:top w:val="none" w:sz="0" w:space="0" w:color="auto"/>
                <w:left w:val="none" w:sz="0" w:space="0" w:color="auto"/>
                <w:bottom w:val="none" w:sz="0" w:space="0" w:color="auto"/>
                <w:right w:val="none" w:sz="0" w:space="0" w:color="auto"/>
              </w:divBdr>
            </w:div>
          </w:divsChild>
        </w:div>
        <w:div w:id="1239166783">
          <w:marLeft w:val="0"/>
          <w:marRight w:val="0"/>
          <w:marTop w:val="0"/>
          <w:marBottom w:val="0"/>
          <w:divBdr>
            <w:top w:val="none" w:sz="0" w:space="0" w:color="auto"/>
            <w:left w:val="none" w:sz="0" w:space="0" w:color="auto"/>
            <w:bottom w:val="none" w:sz="0" w:space="0" w:color="auto"/>
            <w:right w:val="none" w:sz="0" w:space="0" w:color="auto"/>
          </w:divBdr>
        </w:div>
      </w:divsChild>
    </w:div>
    <w:div w:id="294218328">
      <w:bodyDiv w:val="1"/>
      <w:marLeft w:val="0"/>
      <w:marRight w:val="0"/>
      <w:marTop w:val="0"/>
      <w:marBottom w:val="0"/>
      <w:divBdr>
        <w:top w:val="none" w:sz="0" w:space="0" w:color="auto"/>
        <w:left w:val="none" w:sz="0" w:space="0" w:color="auto"/>
        <w:bottom w:val="none" w:sz="0" w:space="0" w:color="auto"/>
        <w:right w:val="none" w:sz="0" w:space="0" w:color="auto"/>
      </w:divBdr>
    </w:div>
    <w:div w:id="779179365">
      <w:bodyDiv w:val="1"/>
      <w:marLeft w:val="0"/>
      <w:marRight w:val="0"/>
      <w:marTop w:val="0"/>
      <w:marBottom w:val="0"/>
      <w:divBdr>
        <w:top w:val="none" w:sz="0" w:space="0" w:color="auto"/>
        <w:left w:val="none" w:sz="0" w:space="0" w:color="auto"/>
        <w:bottom w:val="none" w:sz="0" w:space="0" w:color="auto"/>
        <w:right w:val="none" w:sz="0" w:space="0" w:color="auto"/>
      </w:divBdr>
    </w:div>
    <w:div w:id="889070344">
      <w:bodyDiv w:val="1"/>
      <w:marLeft w:val="0"/>
      <w:marRight w:val="0"/>
      <w:marTop w:val="0"/>
      <w:marBottom w:val="0"/>
      <w:divBdr>
        <w:top w:val="none" w:sz="0" w:space="0" w:color="auto"/>
        <w:left w:val="none" w:sz="0" w:space="0" w:color="auto"/>
        <w:bottom w:val="none" w:sz="0" w:space="0" w:color="auto"/>
        <w:right w:val="none" w:sz="0" w:space="0" w:color="auto"/>
      </w:divBdr>
    </w:div>
    <w:div w:id="947395692">
      <w:bodyDiv w:val="1"/>
      <w:marLeft w:val="0"/>
      <w:marRight w:val="0"/>
      <w:marTop w:val="0"/>
      <w:marBottom w:val="0"/>
      <w:divBdr>
        <w:top w:val="none" w:sz="0" w:space="0" w:color="auto"/>
        <w:left w:val="none" w:sz="0" w:space="0" w:color="auto"/>
        <w:bottom w:val="none" w:sz="0" w:space="0" w:color="auto"/>
        <w:right w:val="none" w:sz="0" w:space="0" w:color="auto"/>
      </w:divBdr>
    </w:div>
    <w:div w:id="1075319391">
      <w:bodyDiv w:val="1"/>
      <w:marLeft w:val="0"/>
      <w:marRight w:val="0"/>
      <w:marTop w:val="0"/>
      <w:marBottom w:val="0"/>
      <w:divBdr>
        <w:top w:val="none" w:sz="0" w:space="0" w:color="auto"/>
        <w:left w:val="none" w:sz="0" w:space="0" w:color="auto"/>
        <w:bottom w:val="none" w:sz="0" w:space="0" w:color="auto"/>
        <w:right w:val="none" w:sz="0" w:space="0" w:color="auto"/>
      </w:divBdr>
      <w:divsChild>
        <w:div w:id="1110859576">
          <w:marLeft w:val="0"/>
          <w:marRight w:val="0"/>
          <w:marTop w:val="0"/>
          <w:marBottom w:val="300"/>
          <w:divBdr>
            <w:top w:val="none" w:sz="0" w:space="0" w:color="auto"/>
            <w:left w:val="none" w:sz="0" w:space="0" w:color="auto"/>
            <w:bottom w:val="none" w:sz="0" w:space="0" w:color="auto"/>
            <w:right w:val="none" w:sz="0" w:space="0" w:color="auto"/>
          </w:divBdr>
          <w:divsChild>
            <w:div w:id="939605108">
              <w:marLeft w:val="0"/>
              <w:marRight w:val="0"/>
              <w:marTop w:val="0"/>
              <w:marBottom w:val="0"/>
              <w:divBdr>
                <w:top w:val="none" w:sz="0" w:space="0" w:color="auto"/>
                <w:left w:val="none" w:sz="0" w:space="0" w:color="auto"/>
                <w:bottom w:val="none" w:sz="0" w:space="0" w:color="auto"/>
                <w:right w:val="none" w:sz="0" w:space="0" w:color="auto"/>
              </w:divBdr>
            </w:div>
            <w:div w:id="1006861509">
              <w:marLeft w:val="0"/>
              <w:marRight w:val="0"/>
              <w:marTop w:val="0"/>
              <w:marBottom w:val="0"/>
              <w:divBdr>
                <w:top w:val="none" w:sz="0" w:space="0" w:color="auto"/>
                <w:left w:val="none" w:sz="0" w:space="0" w:color="auto"/>
                <w:bottom w:val="dotted" w:sz="6" w:space="4" w:color="CCCCCC"/>
                <w:right w:val="none" w:sz="0" w:space="0" w:color="auto"/>
              </w:divBdr>
            </w:div>
          </w:divsChild>
        </w:div>
        <w:div w:id="2050371545">
          <w:marLeft w:val="0"/>
          <w:marRight w:val="0"/>
          <w:marTop w:val="0"/>
          <w:marBottom w:val="300"/>
          <w:divBdr>
            <w:top w:val="none" w:sz="0" w:space="0" w:color="auto"/>
            <w:left w:val="none" w:sz="0" w:space="0" w:color="auto"/>
            <w:bottom w:val="none" w:sz="0" w:space="0" w:color="auto"/>
            <w:right w:val="none" w:sz="0" w:space="0" w:color="auto"/>
          </w:divBdr>
        </w:div>
        <w:div w:id="836270333">
          <w:marLeft w:val="0"/>
          <w:marRight w:val="0"/>
          <w:marTop w:val="0"/>
          <w:marBottom w:val="0"/>
          <w:divBdr>
            <w:top w:val="none" w:sz="0" w:space="0" w:color="auto"/>
            <w:left w:val="none" w:sz="0" w:space="0" w:color="auto"/>
            <w:bottom w:val="none" w:sz="0" w:space="0" w:color="auto"/>
            <w:right w:val="none" w:sz="0" w:space="0" w:color="auto"/>
          </w:divBdr>
          <w:divsChild>
            <w:div w:id="112485431">
              <w:marLeft w:val="0"/>
              <w:marRight w:val="0"/>
              <w:marTop w:val="0"/>
              <w:marBottom w:val="0"/>
              <w:divBdr>
                <w:top w:val="none" w:sz="0" w:space="0" w:color="auto"/>
                <w:left w:val="none" w:sz="0" w:space="0" w:color="auto"/>
                <w:bottom w:val="none" w:sz="0" w:space="0" w:color="auto"/>
                <w:right w:val="none" w:sz="0" w:space="0" w:color="auto"/>
              </w:divBdr>
              <w:divsChild>
                <w:div w:id="2106069153">
                  <w:marLeft w:val="0"/>
                  <w:marRight w:val="0"/>
                  <w:marTop w:val="0"/>
                  <w:marBottom w:val="300"/>
                  <w:divBdr>
                    <w:top w:val="none" w:sz="0" w:space="0" w:color="auto"/>
                    <w:left w:val="none" w:sz="0" w:space="0" w:color="auto"/>
                    <w:bottom w:val="none" w:sz="0" w:space="0" w:color="auto"/>
                    <w:right w:val="none" w:sz="0" w:space="0" w:color="auto"/>
                  </w:divBdr>
                  <w:divsChild>
                    <w:div w:id="1683895166">
                      <w:marLeft w:val="0"/>
                      <w:marRight w:val="0"/>
                      <w:marTop w:val="0"/>
                      <w:marBottom w:val="0"/>
                      <w:divBdr>
                        <w:top w:val="single" w:sz="6" w:space="8" w:color="DBDDDD"/>
                        <w:left w:val="none" w:sz="0" w:space="0" w:color="auto"/>
                        <w:bottom w:val="single" w:sz="6" w:space="8" w:color="DBDDDD"/>
                        <w:right w:val="none" w:sz="0" w:space="0" w:color="auto"/>
                      </w:divBdr>
                      <w:divsChild>
                        <w:div w:id="535385283">
                          <w:marLeft w:val="60"/>
                          <w:marRight w:val="60"/>
                          <w:marTop w:val="0"/>
                          <w:marBottom w:val="0"/>
                          <w:divBdr>
                            <w:top w:val="none" w:sz="0" w:space="0" w:color="auto"/>
                            <w:left w:val="none" w:sz="0" w:space="0" w:color="auto"/>
                            <w:bottom w:val="none" w:sz="0" w:space="0" w:color="auto"/>
                            <w:right w:val="none" w:sz="0" w:space="0" w:color="auto"/>
                          </w:divBdr>
                        </w:div>
                        <w:div w:id="1300299814">
                          <w:marLeft w:val="60"/>
                          <w:marRight w:val="60"/>
                          <w:marTop w:val="0"/>
                          <w:marBottom w:val="0"/>
                          <w:divBdr>
                            <w:top w:val="none" w:sz="0" w:space="0" w:color="auto"/>
                            <w:left w:val="none" w:sz="0" w:space="0" w:color="auto"/>
                            <w:bottom w:val="none" w:sz="0" w:space="0" w:color="auto"/>
                            <w:right w:val="none" w:sz="0" w:space="0" w:color="auto"/>
                          </w:divBdr>
                        </w:div>
                        <w:div w:id="799761524">
                          <w:marLeft w:val="60"/>
                          <w:marRight w:val="60"/>
                          <w:marTop w:val="0"/>
                          <w:marBottom w:val="0"/>
                          <w:divBdr>
                            <w:top w:val="none" w:sz="0" w:space="0" w:color="auto"/>
                            <w:left w:val="none" w:sz="0" w:space="0" w:color="auto"/>
                            <w:bottom w:val="none" w:sz="0" w:space="0" w:color="auto"/>
                            <w:right w:val="none" w:sz="0" w:space="0" w:color="auto"/>
                          </w:divBdr>
                        </w:div>
                        <w:div w:id="152138510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200304">
      <w:bodyDiv w:val="1"/>
      <w:marLeft w:val="0"/>
      <w:marRight w:val="0"/>
      <w:marTop w:val="0"/>
      <w:marBottom w:val="0"/>
      <w:divBdr>
        <w:top w:val="none" w:sz="0" w:space="0" w:color="auto"/>
        <w:left w:val="none" w:sz="0" w:space="0" w:color="auto"/>
        <w:bottom w:val="none" w:sz="0" w:space="0" w:color="auto"/>
        <w:right w:val="none" w:sz="0" w:space="0" w:color="auto"/>
      </w:divBdr>
    </w:div>
    <w:div w:id="1798374896">
      <w:bodyDiv w:val="1"/>
      <w:marLeft w:val="0"/>
      <w:marRight w:val="0"/>
      <w:marTop w:val="0"/>
      <w:marBottom w:val="0"/>
      <w:divBdr>
        <w:top w:val="none" w:sz="0" w:space="0" w:color="auto"/>
        <w:left w:val="none" w:sz="0" w:space="0" w:color="auto"/>
        <w:bottom w:val="none" w:sz="0" w:space="0" w:color="auto"/>
        <w:right w:val="none" w:sz="0" w:space="0" w:color="auto"/>
      </w:divBdr>
      <w:divsChild>
        <w:div w:id="1246838584">
          <w:marLeft w:val="0"/>
          <w:marRight w:val="0"/>
          <w:marTop w:val="0"/>
          <w:marBottom w:val="450"/>
          <w:divBdr>
            <w:top w:val="none" w:sz="0" w:space="0" w:color="auto"/>
            <w:left w:val="none" w:sz="0" w:space="0" w:color="auto"/>
            <w:bottom w:val="none" w:sz="0" w:space="0" w:color="auto"/>
            <w:right w:val="none" w:sz="0" w:space="0" w:color="auto"/>
          </w:divBdr>
          <w:divsChild>
            <w:div w:id="2027291488">
              <w:marLeft w:val="0"/>
              <w:marRight w:val="0"/>
              <w:marTop w:val="0"/>
              <w:marBottom w:val="0"/>
              <w:divBdr>
                <w:top w:val="none" w:sz="0" w:space="0" w:color="auto"/>
                <w:left w:val="none" w:sz="0" w:space="0" w:color="auto"/>
                <w:bottom w:val="none" w:sz="0" w:space="0" w:color="auto"/>
                <w:right w:val="none" w:sz="0" w:space="0" w:color="auto"/>
              </w:divBdr>
            </w:div>
            <w:div w:id="2013296110">
              <w:marLeft w:val="0"/>
              <w:marRight w:val="0"/>
              <w:marTop w:val="0"/>
              <w:marBottom w:val="0"/>
              <w:divBdr>
                <w:top w:val="none" w:sz="0" w:space="0" w:color="auto"/>
                <w:left w:val="none" w:sz="0" w:space="0" w:color="auto"/>
                <w:bottom w:val="none" w:sz="0" w:space="0" w:color="auto"/>
                <w:right w:val="none" w:sz="0" w:space="0" w:color="auto"/>
              </w:divBdr>
            </w:div>
          </w:divsChild>
        </w:div>
        <w:div w:id="1929457515">
          <w:marLeft w:val="0"/>
          <w:marRight w:val="0"/>
          <w:marTop w:val="0"/>
          <w:marBottom w:val="0"/>
          <w:divBdr>
            <w:top w:val="none" w:sz="0" w:space="0" w:color="auto"/>
            <w:left w:val="none" w:sz="0" w:space="0" w:color="auto"/>
            <w:bottom w:val="none" w:sz="0" w:space="0" w:color="auto"/>
            <w:right w:val="none" w:sz="0" w:space="0" w:color="auto"/>
          </w:divBdr>
          <w:divsChild>
            <w:div w:id="2014794904">
              <w:marLeft w:val="0"/>
              <w:marRight w:val="0"/>
              <w:marTop w:val="0"/>
              <w:marBottom w:val="0"/>
              <w:divBdr>
                <w:top w:val="none" w:sz="0" w:space="0" w:color="auto"/>
                <w:left w:val="none" w:sz="0" w:space="0" w:color="auto"/>
                <w:bottom w:val="none" w:sz="0" w:space="0" w:color="auto"/>
                <w:right w:val="none" w:sz="0" w:space="0" w:color="auto"/>
              </w:divBdr>
              <w:divsChild>
                <w:div w:id="172190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99155">
          <w:marLeft w:val="0"/>
          <w:marRight w:val="0"/>
          <w:marTop w:val="0"/>
          <w:marBottom w:val="0"/>
          <w:divBdr>
            <w:top w:val="none" w:sz="0" w:space="0" w:color="auto"/>
            <w:left w:val="none" w:sz="0" w:space="0" w:color="auto"/>
            <w:bottom w:val="none" w:sz="0" w:space="0" w:color="auto"/>
            <w:right w:val="none" w:sz="0" w:space="0" w:color="auto"/>
          </w:divBdr>
          <w:divsChild>
            <w:div w:id="1831867660">
              <w:marLeft w:val="0"/>
              <w:marRight w:val="0"/>
              <w:marTop w:val="0"/>
              <w:marBottom w:val="0"/>
              <w:divBdr>
                <w:top w:val="none" w:sz="0" w:space="0" w:color="auto"/>
                <w:left w:val="none" w:sz="0" w:space="0" w:color="auto"/>
                <w:bottom w:val="none" w:sz="0" w:space="0" w:color="auto"/>
                <w:right w:val="none" w:sz="0" w:space="0" w:color="auto"/>
              </w:divBdr>
              <w:divsChild>
                <w:div w:id="672604812">
                  <w:blockQuote w:val="1"/>
                  <w:marLeft w:val="0"/>
                  <w:marRight w:val="0"/>
                  <w:marTop w:val="0"/>
                  <w:marBottom w:val="750"/>
                  <w:divBdr>
                    <w:top w:val="none" w:sz="0" w:space="0" w:color="auto"/>
                    <w:left w:val="none" w:sz="0" w:space="0" w:color="auto"/>
                    <w:bottom w:val="none" w:sz="0" w:space="0" w:color="auto"/>
                    <w:right w:val="none" w:sz="0" w:space="0" w:color="auto"/>
                  </w:divBdr>
                </w:div>
                <w:div w:id="1636720222">
                  <w:blockQuote w:val="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2042899912">
      <w:bodyDiv w:val="1"/>
      <w:marLeft w:val="0"/>
      <w:marRight w:val="0"/>
      <w:marTop w:val="0"/>
      <w:marBottom w:val="0"/>
      <w:divBdr>
        <w:top w:val="none" w:sz="0" w:space="0" w:color="auto"/>
        <w:left w:val="none" w:sz="0" w:space="0" w:color="auto"/>
        <w:bottom w:val="none" w:sz="0" w:space="0" w:color="auto"/>
        <w:right w:val="none" w:sz="0" w:space="0" w:color="auto"/>
      </w:divBdr>
    </w:div>
    <w:div w:id="212946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t.ly/3cbGZ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renigingafbouwmedicatie.nl/wp-content/uploads/2022/08/VAM4_Oproep_stop_TEMPO_24-08-24.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verenigingafbouwmedicatie.nl/wp-content/uploads/2022/08/VAM3_Afbouw_veiliger_beter_24-08-24.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erenigingafbouwmedicatie.nl/wp-content/uploads/2022/08/VAM2_Oproep_beter_beleid_afb_24-08-24.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verenigingafbouwmedicatie.n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8CF87-42B9-4B0D-9A2C-693A551F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1086</Words>
  <Characters>5979</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Pauline Dinkelberg</cp:lastModifiedBy>
  <cp:revision>2</cp:revision>
  <cp:lastPrinted>2022-08-21T19:33:00Z</cp:lastPrinted>
  <dcterms:created xsi:type="dcterms:W3CDTF">2022-08-24T11:02:00Z</dcterms:created>
  <dcterms:modified xsi:type="dcterms:W3CDTF">2022-08-24T11:02:00Z</dcterms:modified>
</cp:coreProperties>
</file>